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57" w:rsidRPr="00106457" w:rsidRDefault="00106457" w:rsidP="00106457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06457">
        <w:rPr>
          <w:rFonts w:ascii="標楷體" w:eastAsia="標楷體" w:hAnsi="標楷體" w:hint="eastAsia"/>
          <w:b/>
          <w:sz w:val="36"/>
          <w:szCs w:val="36"/>
        </w:rPr>
        <w:t>102年公文檢核─文書處理作業項目經驗分享</w:t>
      </w:r>
      <w:bookmarkStart w:id="0" w:name="_GoBack"/>
      <w:bookmarkEnd w:id="0"/>
    </w:p>
    <w:p w:rsidR="009E6244" w:rsidRDefault="00106457" w:rsidP="00106457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◎</w:t>
      </w:r>
      <w:r w:rsidR="003E66B9">
        <w:rPr>
          <w:rFonts w:ascii="標楷體" w:eastAsia="標楷體" w:hAnsi="標楷體" w:hint="eastAsia"/>
          <w:b/>
          <w:sz w:val="32"/>
          <w:szCs w:val="32"/>
        </w:rPr>
        <w:t>102</w:t>
      </w:r>
      <w:r w:rsidR="009E6244">
        <w:rPr>
          <w:rFonts w:ascii="標楷體" w:eastAsia="標楷體" w:hAnsi="標楷體" w:hint="eastAsia"/>
          <w:b/>
          <w:sz w:val="32"/>
          <w:szCs w:val="32"/>
        </w:rPr>
        <w:t>年文書處理作業檢核項目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22"/>
        <w:gridCol w:w="850"/>
      </w:tblGrid>
      <w:tr w:rsidR="009E6244" w:rsidRPr="009260C8" w:rsidTr="00235CE9">
        <w:trPr>
          <w:trHeight w:val="533"/>
        </w:trPr>
        <w:tc>
          <w:tcPr>
            <w:tcW w:w="8222" w:type="dxa"/>
            <w:vAlign w:val="center"/>
          </w:tcPr>
          <w:p w:rsidR="009E6244" w:rsidRPr="009260C8" w:rsidRDefault="009E6244" w:rsidP="00235CE9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260C8">
              <w:rPr>
                <w:rFonts w:ascii="標楷體" w:eastAsia="標楷體" w:hAnsi="標楷體" w:hint="eastAsia"/>
                <w:b/>
                <w:sz w:val="28"/>
                <w:szCs w:val="28"/>
              </w:rPr>
              <w:t>考核項目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(40分)</w:t>
            </w:r>
          </w:p>
        </w:tc>
        <w:tc>
          <w:tcPr>
            <w:tcW w:w="850" w:type="dxa"/>
            <w:vAlign w:val="center"/>
          </w:tcPr>
          <w:p w:rsidR="009E6244" w:rsidRPr="009260C8" w:rsidRDefault="009E6244" w:rsidP="00235CE9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260C8">
              <w:rPr>
                <w:rFonts w:ascii="標楷體" w:eastAsia="標楷體" w:hAnsi="標楷體" w:hint="eastAsia"/>
                <w:b/>
                <w:sz w:val="28"/>
                <w:szCs w:val="28"/>
              </w:rPr>
              <w:t>配分</w:t>
            </w:r>
          </w:p>
        </w:tc>
      </w:tr>
      <w:tr w:rsidR="009E6244" w:rsidRPr="009260C8" w:rsidTr="00235CE9">
        <w:trPr>
          <w:trHeight w:val="2823"/>
        </w:trPr>
        <w:tc>
          <w:tcPr>
            <w:tcW w:w="8222" w:type="dxa"/>
          </w:tcPr>
          <w:p w:rsidR="009E6244" w:rsidRPr="005965E1" w:rsidRDefault="009E6244" w:rsidP="00107E66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65E1">
              <w:rPr>
                <w:rFonts w:ascii="標楷體" w:eastAsia="標楷體" w:hAnsi="標楷體" w:hint="eastAsia"/>
                <w:b/>
                <w:sz w:val="28"/>
                <w:szCs w:val="28"/>
              </w:rPr>
              <w:t>(一)公文製作</w:t>
            </w:r>
          </w:p>
          <w:p w:rsidR="009E6244" w:rsidRPr="00C31E50" w:rsidRDefault="009E6244" w:rsidP="00107E66">
            <w:pPr>
              <w:spacing w:line="360" w:lineRule="exact"/>
              <w:ind w:left="1025" w:hangingChars="427" w:hanging="1025"/>
              <w:rPr>
                <w:rFonts w:ascii="標楷體" w:eastAsia="標楷體" w:hAnsi="標楷體"/>
                <w:color w:val="000000"/>
              </w:rPr>
            </w:pPr>
            <w:r w:rsidRPr="002923BB">
              <w:rPr>
                <w:rFonts w:ascii="標楷體" w:eastAsia="標楷體" w:hAnsi="標楷體" w:hint="eastAsia"/>
                <w:color w:val="000000"/>
              </w:rPr>
              <w:t xml:space="preserve">□是□否 </w:t>
            </w:r>
            <w:r w:rsidRPr="00C31E50">
              <w:rPr>
                <w:rFonts w:ascii="標楷體" w:eastAsia="標楷體" w:hAnsi="標楷體" w:hint="eastAsia"/>
                <w:color w:val="000000"/>
              </w:rPr>
              <w:t>發文函稿案件(含簽陳)：</w:t>
            </w:r>
          </w:p>
          <w:p w:rsidR="009E6244" w:rsidRDefault="009E6244" w:rsidP="00107E66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260C8">
              <w:rPr>
                <w:rFonts w:ascii="標楷體" w:eastAsia="標楷體" w:hAnsi="標楷體" w:hint="eastAsia"/>
              </w:rPr>
              <w:t>主旨</w:t>
            </w:r>
            <w:r>
              <w:rPr>
                <w:rFonts w:ascii="標楷體" w:eastAsia="標楷體" w:hAnsi="標楷體" w:hint="eastAsia"/>
              </w:rPr>
              <w:t>欄</w:t>
            </w:r>
            <w:r w:rsidRPr="009260C8">
              <w:rPr>
                <w:rFonts w:ascii="標楷體" w:eastAsia="標楷體" w:hAnsi="標楷體" w:hint="eastAsia"/>
              </w:rPr>
              <w:t>言簡意賅，以不超過</w:t>
            </w:r>
            <w:r>
              <w:rPr>
                <w:rFonts w:ascii="標楷體" w:eastAsia="標楷體" w:hAnsi="標楷體" w:hint="eastAsia"/>
              </w:rPr>
              <w:t>50</w:t>
            </w:r>
            <w:r w:rsidRPr="009260C8">
              <w:rPr>
                <w:rFonts w:ascii="標楷體" w:eastAsia="標楷體" w:hAnsi="標楷體" w:hint="eastAsia"/>
              </w:rPr>
              <w:t>字為原則。</w:t>
            </w:r>
          </w:p>
          <w:p w:rsidR="009E6244" w:rsidRDefault="009E6244" w:rsidP="00107E66">
            <w:pPr>
              <w:snapToGrid w:val="0"/>
              <w:spacing w:line="360" w:lineRule="exact"/>
              <w:ind w:left="1416" w:hangingChars="590" w:hanging="141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【評分說明】</w:t>
            </w:r>
            <w:r>
              <w:rPr>
                <w:rFonts w:ascii="標楷體" w:eastAsia="標楷體" w:hAnsi="標楷體"/>
                <w:color w:val="000000"/>
              </w:rPr>
              <w:t>均無錯誤者給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分、</w:t>
            </w:r>
            <w:r>
              <w:rPr>
                <w:rFonts w:ascii="標楷體" w:eastAsia="標楷體" w:hAnsi="標楷體" w:hint="eastAsia"/>
                <w:color w:val="000000"/>
              </w:rPr>
              <w:t>1件不符者扣0.2分，依此類推。</w:t>
            </w:r>
          </w:p>
          <w:p w:rsidR="009E6244" w:rsidRDefault="009E6244" w:rsidP="00107E66">
            <w:pPr>
              <w:spacing w:line="360" w:lineRule="exact"/>
              <w:ind w:left="283" w:hangingChars="118" w:hanging="28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07A98">
              <w:rPr>
                <w:rFonts w:ascii="標楷體" w:eastAsia="標楷體" w:hAnsi="標楷體" w:hint="eastAsia"/>
                <w:color w:val="000000"/>
              </w:rPr>
              <w:t>函稿各</w:t>
            </w:r>
            <w:r w:rsidRPr="00007A98">
              <w:rPr>
                <w:rFonts w:ascii="標楷體" w:eastAsia="標楷體" w:hAnsi="標楷體"/>
                <w:color w:val="000000"/>
              </w:rPr>
              <w:t>欄位填註、數字書寫、項目符號</w:t>
            </w:r>
            <w:r w:rsidRPr="00007A98">
              <w:rPr>
                <w:rFonts w:ascii="標楷體" w:eastAsia="標楷體" w:hAnsi="標楷體" w:hint="eastAsia"/>
                <w:color w:val="000000"/>
              </w:rPr>
              <w:t>、稿2頁以上加蓋(列印)騎縫章、蓋章位置及公文格式、類別</w:t>
            </w:r>
            <w:r>
              <w:rPr>
                <w:rFonts w:ascii="標楷體" w:eastAsia="標楷體" w:hAnsi="標楷體" w:hint="eastAsia"/>
                <w:color w:val="000000"/>
              </w:rPr>
              <w:t>，</w:t>
            </w:r>
            <w:r w:rsidRPr="00007A98">
              <w:rPr>
                <w:rFonts w:ascii="標楷體" w:eastAsia="標楷體" w:hAnsi="標楷體" w:hint="eastAsia"/>
                <w:color w:val="000000"/>
              </w:rPr>
              <w:t>均符合規定。</w:t>
            </w:r>
          </w:p>
          <w:p w:rsidR="009E6244" w:rsidRPr="009260C8" w:rsidRDefault="009E6244" w:rsidP="00107E66">
            <w:pPr>
              <w:spacing w:line="360" w:lineRule="exact"/>
              <w:ind w:left="1416" w:hangingChars="590" w:hanging="14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【評分說明】</w:t>
            </w:r>
            <w:r>
              <w:rPr>
                <w:rFonts w:ascii="標楷體" w:eastAsia="標楷體" w:hAnsi="標楷體"/>
                <w:color w:val="000000"/>
              </w:rPr>
              <w:t>均無錯誤者給</w:t>
            </w:r>
            <w:r>
              <w:rPr>
                <w:rFonts w:ascii="標楷體" w:eastAsia="標楷體" w:hAnsi="標楷體" w:hint="eastAsia"/>
                <w:color w:val="000000"/>
              </w:rPr>
              <w:t>14</w:t>
            </w:r>
            <w:r>
              <w:rPr>
                <w:rFonts w:ascii="標楷體" w:eastAsia="標楷體" w:hAnsi="標楷體"/>
                <w:color w:val="000000"/>
              </w:rPr>
              <w:t>分、</w:t>
            </w:r>
            <w:r>
              <w:rPr>
                <w:rFonts w:ascii="標楷體" w:eastAsia="標楷體" w:hAnsi="標楷體" w:hint="eastAsia"/>
                <w:color w:val="000000"/>
              </w:rPr>
              <w:t>每件如有1項不符扣0.2分，依此類推。</w:t>
            </w:r>
          </w:p>
        </w:tc>
        <w:tc>
          <w:tcPr>
            <w:tcW w:w="850" w:type="dxa"/>
            <w:vAlign w:val="center"/>
          </w:tcPr>
          <w:p w:rsidR="009E6244" w:rsidRPr="00263774" w:rsidRDefault="009E6244" w:rsidP="00107E6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263774">
              <w:rPr>
                <w:rFonts w:ascii="標楷體" w:eastAsia="標楷體" w:hAnsi="標楷體" w:hint="eastAsia"/>
                <w:b/>
                <w:sz w:val="28"/>
                <w:szCs w:val="28"/>
              </w:rPr>
              <w:t>8分</w:t>
            </w:r>
          </w:p>
        </w:tc>
      </w:tr>
      <w:tr w:rsidR="009E6244" w:rsidRPr="009260C8" w:rsidTr="00235CE9">
        <w:trPr>
          <w:trHeight w:val="2396"/>
        </w:trPr>
        <w:tc>
          <w:tcPr>
            <w:tcW w:w="8222" w:type="dxa"/>
          </w:tcPr>
          <w:p w:rsidR="009E6244" w:rsidRPr="005965E1" w:rsidRDefault="009E6244" w:rsidP="00107E66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65E1">
              <w:rPr>
                <w:rFonts w:ascii="標楷體" w:eastAsia="標楷體" w:hAnsi="標楷體" w:hint="eastAsia"/>
                <w:b/>
                <w:sz w:val="28"/>
                <w:szCs w:val="28"/>
              </w:rPr>
              <w:t>(二)分文處理</w:t>
            </w:r>
          </w:p>
          <w:p w:rsidR="009E6244" w:rsidRDefault="009E6244" w:rsidP="00107E66">
            <w:pPr>
              <w:snapToGrid w:val="0"/>
              <w:spacing w:line="360" w:lineRule="exact"/>
              <w:ind w:leftChars="15" w:left="1166" w:hangingChars="471" w:hanging="1130"/>
              <w:jc w:val="both"/>
              <w:rPr>
                <w:rFonts w:ascii="標楷體" w:eastAsia="標楷體" w:hAnsi="標楷體"/>
                <w:spacing w:val="20"/>
              </w:rPr>
            </w:pPr>
            <w:r w:rsidRPr="002923BB">
              <w:rPr>
                <w:rFonts w:ascii="標楷體" w:eastAsia="標楷體" w:hAnsi="標楷體" w:hint="eastAsia"/>
                <w:color w:val="000000"/>
              </w:rPr>
              <w:t xml:space="preserve">□是□否 </w:t>
            </w:r>
            <w:r w:rsidRPr="00534CD8">
              <w:rPr>
                <w:rFonts w:ascii="標楷體" w:eastAsia="標楷體" w:hAnsi="標楷體" w:hint="eastAsia"/>
                <w:color w:val="000000"/>
              </w:rPr>
              <w:t>分辦之公文，認不屬承辦機關業務範圍者，應依規定即時簽註意見送由主管人員核章後，</w:t>
            </w:r>
            <w:r w:rsidRPr="00534CD8">
              <w:rPr>
                <w:rFonts w:ascii="標楷體" w:eastAsia="標楷體" w:hAnsi="標楷體" w:hint="eastAsia"/>
                <w:color w:val="000000"/>
                <w:spacing w:val="-20"/>
              </w:rPr>
              <w:t>退回總收文改分。</w:t>
            </w:r>
            <w:r w:rsidRPr="00725B3A">
              <w:rPr>
                <w:rFonts w:ascii="標楷體" w:eastAsia="標楷體" w:hAnsi="標楷體" w:hint="eastAsia"/>
                <w:spacing w:val="-20"/>
              </w:rPr>
              <w:t>(</w:t>
            </w:r>
            <w:r w:rsidRPr="00725B3A">
              <w:rPr>
                <w:rFonts w:ascii="標楷體" w:eastAsia="標楷體" w:hAnsi="標楷體" w:hint="eastAsia"/>
                <w:spacing w:val="20"/>
              </w:rPr>
              <w:t>抽調之公文文號由秘書處於受檢前</w:t>
            </w:r>
            <w:r>
              <w:rPr>
                <w:rFonts w:ascii="標楷體" w:eastAsia="標楷體" w:hAnsi="標楷體" w:hint="eastAsia"/>
                <w:spacing w:val="20"/>
              </w:rPr>
              <w:t>3</w:t>
            </w:r>
            <w:r w:rsidRPr="00725B3A">
              <w:rPr>
                <w:rFonts w:ascii="標楷體" w:eastAsia="標楷體" w:hAnsi="標楷體" w:hint="eastAsia"/>
                <w:spacing w:val="20"/>
              </w:rPr>
              <w:t>日提供</w:t>
            </w:r>
            <w:r>
              <w:rPr>
                <w:rFonts w:ascii="標楷體" w:eastAsia="標楷體" w:hAnsi="標楷體" w:hint="eastAsia"/>
                <w:spacing w:val="20"/>
              </w:rPr>
              <w:t>10</w:t>
            </w:r>
            <w:r w:rsidRPr="00725B3A">
              <w:rPr>
                <w:rFonts w:ascii="標楷體" w:eastAsia="標楷體" w:hAnsi="標楷體" w:hint="eastAsia"/>
                <w:spacing w:val="20"/>
              </w:rPr>
              <w:t>件，供受檢單位調妥抽檢公文</w:t>
            </w:r>
            <w:r>
              <w:rPr>
                <w:rFonts w:ascii="標楷體" w:eastAsia="標楷體" w:hAnsi="標楷體" w:hint="eastAsia"/>
                <w:spacing w:val="20"/>
              </w:rPr>
              <w:t>或由受檢單位自行提供)</w:t>
            </w:r>
          </w:p>
          <w:p w:rsidR="009E6244" w:rsidRPr="000B2A95" w:rsidRDefault="009E6244" w:rsidP="00107E66">
            <w:pPr>
              <w:snapToGrid w:val="0"/>
              <w:spacing w:line="360" w:lineRule="exact"/>
              <w:ind w:leftChars="15" w:left="1452" w:hangingChars="590" w:hanging="141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【評分說明】1件不符規定者</w:t>
            </w:r>
            <w:r>
              <w:rPr>
                <w:rFonts w:ascii="標楷體" w:eastAsia="標楷體" w:hAnsi="標楷體" w:hint="eastAsia"/>
                <w:spacing w:val="-20"/>
              </w:rPr>
              <w:t>扣0.6分，依此類推</w:t>
            </w:r>
            <w:r>
              <w:rPr>
                <w:rFonts w:ascii="標楷體" w:eastAsia="標楷體" w:hAnsi="標楷體" w:hint="eastAsia"/>
                <w:color w:val="000000"/>
                <w:spacing w:val="-20"/>
              </w:rPr>
              <w:t>。</w:t>
            </w:r>
          </w:p>
        </w:tc>
        <w:tc>
          <w:tcPr>
            <w:tcW w:w="850" w:type="dxa"/>
            <w:vAlign w:val="center"/>
          </w:tcPr>
          <w:p w:rsidR="009E6244" w:rsidRPr="00263774" w:rsidRDefault="009E6244" w:rsidP="00107E6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3774">
              <w:rPr>
                <w:rFonts w:ascii="標楷體" w:eastAsia="標楷體" w:hAnsi="標楷體" w:hint="eastAsia"/>
                <w:b/>
                <w:sz w:val="28"/>
                <w:szCs w:val="28"/>
              </w:rPr>
              <w:t>6分</w:t>
            </w:r>
          </w:p>
        </w:tc>
      </w:tr>
      <w:tr w:rsidR="009E6244" w:rsidRPr="009260C8" w:rsidTr="00235CE9">
        <w:trPr>
          <w:trHeight w:val="842"/>
        </w:trPr>
        <w:tc>
          <w:tcPr>
            <w:tcW w:w="8222" w:type="dxa"/>
          </w:tcPr>
          <w:p w:rsidR="009E6244" w:rsidRPr="005965E1" w:rsidRDefault="009E6244" w:rsidP="00107E66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65E1">
              <w:rPr>
                <w:rFonts w:ascii="標楷體" w:eastAsia="標楷體" w:hAnsi="標楷體" w:hint="eastAsia"/>
                <w:b/>
                <w:sz w:val="28"/>
                <w:szCs w:val="28"/>
              </w:rPr>
              <w:t>(三)公文傳遞</w:t>
            </w:r>
          </w:p>
          <w:p w:rsidR="009E6244" w:rsidRPr="009260C8" w:rsidRDefault="009E6244" w:rsidP="00107E66">
            <w:pPr>
              <w:spacing w:line="360" w:lineRule="exact"/>
              <w:ind w:leftChars="15" w:left="1166" w:hangingChars="471" w:hanging="1130"/>
              <w:rPr>
                <w:rFonts w:ascii="標楷體" w:eastAsia="標楷體" w:hAnsi="標楷體"/>
              </w:rPr>
            </w:pPr>
            <w:r w:rsidRPr="002923BB">
              <w:rPr>
                <w:rFonts w:ascii="標楷體" w:eastAsia="標楷體" w:hAnsi="標楷體" w:hint="eastAsia"/>
                <w:color w:val="000000"/>
              </w:rPr>
              <w:t xml:space="preserve">□是□否 </w:t>
            </w:r>
            <w:r w:rsidRPr="009260C8">
              <w:rPr>
                <w:rFonts w:ascii="標楷體" w:eastAsia="標楷體" w:hAnsi="標楷體" w:hint="eastAsia"/>
              </w:rPr>
              <w:t>公文遞送流程依規定使用公文箱或公文袋。</w:t>
            </w:r>
          </w:p>
        </w:tc>
        <w:tc>
          <w:tcPr>
            <w:tcW w:w="850" w:type="dxa"/>
            <w:vAlign w:val="center"/>
          </w:tcPr>
          <w:p w:rsidR="009E6244" w:rsidRPr="00263774" w:rsidRDefault="009E6244" w:rsidP="00107E6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3774">
              <w:rPr>
                <w:rFonts w:ascii="標楷體" w:eastAsia="標楷體" w:hAnsi="標楷體" w:hint="eastAsia"/>
                <w:b/>
                <w:sz w:val="28"/>
                <w:szCs w:val="28"/>
              </w:rPr>
              <w:t>2分</w:t>
            </w:r>
          </w:p>
        </w:tc>
      </w:tr>
      <w:tr w:rsidR="00235CE9" w:rsidRPr="009260C8" w:rsidTr="00235CE9">
        <w:trPr>
          <w:trHeight w:val="3408"/>
        </w:trPr>
        <w:tc>
          <w:tcPr>
            <w:tcW w:w="8222" w:type="dxa"/>
          </w:tcPr>
          <w:p w:rsidR="00235CE9" w:rsidRPr="005965E1" w:rsidRDefault="00235CE9" w:rsidP="00107E66">
            <w:pPr>
              <w:spacing w:line="36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965E1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  <w:r w:rsidRPr="005965E1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Pr="005965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公文節能減紙措施</w:t>
            </w:r>
          </w:p>
          <w:p w:rsidR="00235CE9" w:rsidRPr="002923BB" w:rsidRDefault="00235CE9" w:rsidP="00107E66">
            <w:pPr>
              <w:spacing w:line="360" w:lineRule="exact"/>
              <w:ind w:left="1452" w:hangingChars="605" w:hanging="1452"/>
              <w:rPr>
                <w:rFonts w:ascii="標楷體" w:eastAsia="標楷體" w:hAnsi="標楷體"/>
                <w:color w:val="000000"/>
              </w:rPr>
            </w:pPr>
            <w:r w:rsidRPr="009260C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.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□是□否 未無故展開發文受文者群組。</w:t>
            </w:r>
          </w:p>
          <w:p w:rsidR="00235CE9" w:rsidRPr="002923BB" w:rsidRDefault="00235CE9" w:rsidP="00107E66">
            <w:pPr>
              <w:spacing w:line="360" w:lineRule="exact"/>
              <w:ind w:left="1452" w:hangingChars="605" w:hanging="145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【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評分說明</w:t>
            </w:r>
            <w:r>
              <w:rPr>
                <w:rFonts w:ascii="標楷體" w:eastAsia="標楷體" w:hAnsi="標楷體" w:hint="eastAsia"/>
                <w:color w:val="000000"/>
              </w:rPr>
              <w:t>】</w:t>
            </w:r>
            <w:r w:rsidRPr="002923BB">
              <w:rPr>
                <w:rFonts w:ascii="標楷體" w:eastAsia="標楷體" w:hAnsi="標楷體"/>
                <w:color w:val="000000"/>
              </w:rPr>
              <w:t>均無錯誤者給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2</w:t>
            </w:r>
            <w:r w:rsidRPr="002923BB">
              <w:rPr>
                <w:rFonts w:ascii="標楷體" w:eastAsia="標楷體" w:hAnsi="標楷體"/>
                <w:color w:val="000000"/>
              </w:rPr>
              <w:t>分、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1件不符者扣0.1分，依此類推。</w:t>
            </w:r>
          </w:p>
          <w:p w:rsidR="00235CE9" w:rsidRPr="002923BB" w:rsidRDefault="00235CE9" w:rsidP="00107E66">
            <w:pPr>
              <w:snapToGrid w:val="0"/>
              <w:spacing w:line="360" w:lineRule="exact"/>
              <w:ind w:leftChars="15" w:left="1452" w:hangingChars="590" w:hanging="1416"/>
              <w:jc w:val="both"/>
              <w:rPr>
                <w:rFonts w:ascii="標楷體" w:eastAsia="標楷體" w:hAnsi="標楷體"/>
                <w:color w:val="000000"/>
              </w:rPr>
            </w:pPr>
            <w:r w:rsidRPr="002923BB">
              <w:rPr>
                <w:rFonts w:ascii="標楷體" w:eastAsia="標楷體" w:hAnsi="標楷體" w:hint="eastAsia"/>
                <w:color w:val="000000"/>
              </w:rPr>
              <w:t>2</w:t>
            </w:r>
            <w:r>
              <w:rPr>
                <w:rFonts w:ascii="標楷體" w:eastAsia="標楷體" w:hAnsi="標楷體" w:hint="eastAsia"/>
                <w:color w:val="000000"/>
              </w:rPr>
              <w:t>.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□是□否 抽調之20件公文中隨機</w:t>
            </w:r>
            <w:r w:rsidRPr="002923BB">
              <w:rPr>
                <w:rFonts w:ascii="標楷體" w:eastAsia="標楷體" w:hAnsi="標楷體"/>
                <w:color w:val="000000"/>
              </w:rPr>
              <w:t>抽檢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10</w:t>
            </w:r>
            <w:r w:rsidRPr="002923BB">
              <w:rPr>
                <w:rFonts w:ascii="標楷體" w:eastAsia="標楷體" w:hAnsi="標楷體"/>
                <w:color w:val="000000"/>
              </w:rPr>
              <w:t>件，</w:t>
            </w:r>
            <w:r w:rsidRPr="002923BB">
              <w:rPr>
                <w:rFonts w:ascii="標楷體" w:eastAsia="標楷體" w:hAnsi="標楷體" w:hint="eastAsia"/>
                <w:b/>
                <w:color w:val="000000"/>
                <w:u w:val="single"/>
              </w:rPr>
              <w:t>公文及附件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均</w:t>
            </w:r>
            <w:r w:rsidRPr="002923BB">
              <w:rPr>
                <w:rFonts w:ascii="標楷體" w:eastAsia="標楷體" w:hAnsi="標楷體"/>
                <w:color w:val="000000"/>
              </w:rPr>
              <w:t>已採雙面列印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35CE9" w:rsidRPr="002923BB" w:rsidRDefault="00235CE9" w:rsidP="00107E66">
            <w:pPr>
              <w:snapToGrid w:val="0"/>
              <w:spacing w:line="360" w:lineRule="exact"/>
              <w:ind w:leftChars="15" w:left="1452" w:hangingChars="590" w:hanging="1416"/>
              <w:jc w:val="both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【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評分說明</w:t>
            </w:r>
            <w:r>
              <w:rPr>
                <w:rFonts w:ascii="標楷體" w:eastAsia="標楷體" w:hAnsi="標楷體" w:hint="eastAsia"/>
                <w:color w:val="000000"/>
              </w:rPr>
              <w:t>】</w:t>
            </w:r>
            <w:r w:rsidRPr="002923BB">
              <w:rPr>
                <w:rFonts w:ascii="標楷體" w:eastAsia="標楷體" w:hAnsi="標楷體"/>
                <w:color w:val="000000"/>
              </w:rPr>
              <w:t>均無錯誤者給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2</w:t>
            </w:r>
            <w:r w:rsidRPr="002923BB">
              <w:rPr>
                <w:rFonts w:ascii="標楷體" w:eastAsia="標楷體" w:hAnsi="標楷體"/>
                <w:color w:val="000000"/>
              </w:rPr>
              <w:t>分、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1件</w:t>
            </w:r>
            <w:r w:rsidRPr="002923BB">
              <w:rPr>
                <w:rFonts w:ascii="標楷體" w:eastAsia="標楷體" w:hAnsi="標楷體" w:hint="eastAsia"/>
                <w:color w:val="000000"/>
                <w:spacing w:val="-20"/>
              </w:rPr>
              <w:t>未</w:t>
            </w:r>
            <w:r w:rsidRPr="002923BB">
              <w:rPr>
                <w:rFonts w:ascii="標楷體" w:eastAsia="標楷體" w:hAnsi="標楷體"/>
                <w:color w:val="000000"/>
                <w:spacing w:val="-20"/>
              </w:rPr>
              <w:t>採雙面列印</w:t>
            </w:r>
            <w:r w:rsidRPr="002923BB">
              <w:rPr>
                <w:rFonts w:ascii="標楷體" w:eastAsia="標楷體" w:hAnsi="標楷體" w:hint="eastAsia"/>
                <w:color w:val="000000"/>
                <w:spacing w:val="-20"/>
              </w:rPr>
              <w:t>者扣0.2分，依此類推。</w:t>
            </w:r>
          </w:p>
          <w:p w:rsidR="00235CE9" w:rsidRDefault="00235CE9" w:rsidP="00107E66">
            <w:pPr>
              <w:spacing w:line="360" w:lineRule="exact"/>
              <w:ind w:leftChars="15" w:left="1452" w:hangingChars="590" w:hanging="1416"/>
              <w:rPr>
                <w:rFonts w:ascii="標楷體" w:eastAsia="標楷體" w:hAnsi="標楷體"/>
              </w:rPr>
            </w:pPr>
            <w:r w:rsidRPr="002923BB">
              <w:rPr>
                <w:rFonts w:ascii="標楷體" w:eastAsia="標楷體" w:hAnsi="標楷體" w:hint="eastAsia"/>
                <w:color w:val="000000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>.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□是□否 每月10日前上行政院研考</w:t>
            </w:r>
            <w:r>
              <w:rPr>
                <w:rFonts w:ascii="標楷體" w:eastAsia="標楷體" w:hAnsi="標楷體" w:hint="eastAsia"/>
              </w:rPr>
              <w:t>會建置之公文電子交換暨線上簽核填報系統填報執行成效。</w:t>
            </w:r>
          </w:p>
          <w:p w:rsidR="00235CE9" w:rsidRPr="009260C8" w:rsidRDefault="00235CE9" w:rsidP="00107E66">
            <w:pPr>
              <w:spacing w:line="360" w:lineRule="exact"/>
              <w:ind w:leftChars="15" w:left="1452" w:hangingChars="590" w:hanging="14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【評分說明】請受檢單位於受檢當日自行上網列印最新填報情形，填報者得2分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850" w:type="dxa"/>
            <w:vAlign w:val="center"/>
          </w:tcPr>
          <w:p w:rsidR="00235CE9" w:rsidRPr="00263774" w:rsidRDefault="00235CE9" w:rsidP="00107E6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3774">
              <w:rPr>
                <w:rFonts w:ascii="標楷體" w:eastAsia="標楷體" w:hAnsi="標楷體" w:hint="eastAsia"/>
                <w:b/>
                <w:sz w:val="28"/>
                <w:szCs w:val="28"/>
              </w:rPr>
              <w:t>6分</w:t>
            </w:r>
          </w:p>
        </w:tc>
      </w:tr>
      <w:tr w:rsidR="00235CE9" w:rsidRPr="009260C8" w:rsidTr="00235CE9">
        <w:trPr>
          <w:trHeight w:val="1389"/>
        </w:trPr>
        <w:tc>
          <w:tcPr>
            <w:tcW w:w="8222" w:type="dxa"/>
          </w:tcPr>
          <w:p w:rsidR="00235CE9" w:rsidRPr="005965E1" w:rsidRDefault="00235CE9" w:rsidP="00107E66">
            <w:pPr>
              <w:snapToGrid w:val="0"/>
              <w:spacing w:line="360" w:lineRule="exact"/>
              <w:ind w:left="432" w:hangingChars="154" w:hanging="432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  <w:sz w:val="28"/>
                <w:szCs w:val="28"/>
              </w:rPr>
            </w:pPr>
            <w:r w:rsidRPr="005965E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五</w:t>
            </w:r>
            <w:r w:rsidRPr="005965E1">
              <w:rPr>
                <w:rFonts w:ascii="標楷體" w:eastAsia="標楷體" w:hAnsi="標楷體" w:cs="標楷體" w:hint="eastAsia"/>
                <w:b/>
                <w:color w:val="000000"/>
                <w:kern w:val="0"/>
                <w:sz w:val="28"/>
                <w:szCs w:val="28"/>
              </w:rPr>
              <w:t>)公文電子交換作業是否符合規定</w:t>
            </w:r>
          </w:p>
          <w:p w:rsidR="00235CE9" w:rsidRPr="002923BB" w:rsidRDefault="00235CE9" w:rsidP="00107E66">
            <w:pPr>
              <w:snapToGrid w:val="0"/>
              <w:spacing w:line="360" w:lineRule="exact"/>
              <w:ind w:left="1166" w:hangingChars="486" w:hanging="1166"/>
              <w:textDirection w:val="lrTbV"/>
              <w:rPr>
                <w:rFonts w:eastAsia="標楷體"/>
                <w:color w:val="000000"/>
                <w:spacing w:val="-20"/>
              </w:rPr>
            </w:pPr>
            <w:r w:rsidRPr="002923BB">
              <w:rPr>
                <w:rFonts w:eastAsia="標楷體" w:hint="eastAsia"/>
                <w:color w:val="000000"/>
              </w:rPr>
              <w:t>□是□否</w:t>
            </w:r>
            <w:r w:rsidRPr="002923BB">
              <w:rPr>
                <w:rFonts w:eastAsia="標楷體" w:hint="eastAsia"/>
                <w:color w:val="000000"/>
              </w:rPr>
              <w:t xml:space="preserve"> 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應電子交換之公文，是否均依規定以電子交換處理？</w:t>
            </w:r>
          </w:p>
          <w:p w:rsidR="00235CE9" w:rsidRPr="002923BB" w:rsidRDefault="00235CE9" w:rsidP="00107E66">
            <w:pPr>
              <w:snapToGrid w:val="0"/>
              <w:spacing w:line="360" w:lineRule="exact"/>
              <w:ind w:leftChars="15" w:left="1452" w:hangingChars="590" w:hanging="1416"/>
              <w:textDirection w:val="lrTbV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【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評分說明</w:t>
            </w:r>
            <w:r>
              <w:rPr>
                <w:rFonts w:ascii="標楷體" w:eastAsia="標楷體" w:hAnsi="標楷體" w:hint="eastAsia"/>
                <w:color w:val="000000"/>
              </w:rPr>
              <w:t>】</w:t>
            </w:r>
            <w:r w:rsidRPr="002923BB">
              <w:rPr>
                <w:rFonts w:ascii="標楷體" w:eastAsia="標楷體" w:hAnsi="標楷體"/>
                <w:color w:val="000000"/>
              </w:rPr>
              <w:t>均無錯誤者給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4</w:t>
            </w:r>
            <w:r w:rsidRPr="002923BB">
              <w:rPr>
                <w:rFonts w:ascii="標楷體" w:eastAsia="標楷體" w:hAnsi="標楷體"/>
                <w:color w:val="000000"/>
              </w:rPr>
              <w:t>分、</w:t>
            </w:r>
            <w:r w:rsidRPr="002923BB">
              <w:rPr>
                <w:rFonts w:ascii="標楷體" w:eastAsia="標楷體" w:hAnsi="標楷體" w:hint="eastAsia"/>
                <w:color w:val="000000"/>
              </w:rPr>
              <w:t>1件不符者扣0.2分，依此類推。</w:t>
            </w:r>
          </w:p>
        </w:tc>
        <w:tc>
          <w:tcPr>
            <w:tcW w:w="850" w:type="dxa"/>
            <w:vAlign w:val="center"/>
          </w:tcPr>
          <w:p w:rsidR="00235CE9" w:rsidRPr="00263774" w:rsidRDefault="00235CE9" w:rsidP="00107E6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3774">
              <w:rPr>
                <w:rFonts w:ascii="標楷體" w:eastAsia="標楷體" w:hAnsi="標楷體" w:hint="eastAsia"/>
                <w:b/>
                <w:sz w:val="28"/>
                <w:szCs w:val="28"/>
              </w:rPr>
              <w:t>4分</w:t>
            </w:r>
          </w:p>
        </w:tc>
      </w:tr>
      <w:tr w:rsidR="00235CE9" w:rsidRPr="009260C8" w:rsidTr="00235CE9">
        <w:trPr>
          <w:trHeight w:val="1561"/>
        </w:trPr>
        <w:tc>
          <w:tcPr>
            <w:tcW w:w="8222" w:type="dxa"/>
          </w:tcPr>
          <w:p w:rsidR="00235CE9" w:rsidRPr="005965E1" w:rsidRDefault="00235CE9" w:rsidP="00107E66">
            <w:pPr>
              <w:spacing w:line="360" w:lineRule="exact"/>
              <w:ind w:left="387" w:hangingChars="161" w:hanging="387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5965E1">
              <w:rPr>
                <w:rFonts w:ascii="標楷體" w:eastAsia="標楷體" w:hAnsi="標楷體" w:cs="標楷體" w:hint="eastAsia"/>
                <w:b/>
                <w:spacing w:val="-2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spacing w:val="-20"/>
                <w:kern w:val="0"/>
                <w:sz w:val="28"/>
                <w:szCs w:val="28"/>
              </w:rPr>
              <w:t>六</w:t>
            </w:r>
            <w:r w:rsidRPr="005965E1">
              <w:rPr>
                <w:rFonts w:ascii="標楷體" w:eastAsia="標楷體" w:hAnsi="標楷體" w:cs="標楷體" w:hint="eastAsia"/>
                <w:b/>
                <w:spacing w:val="-20"/>
                <w:kern w:val="0"/>
                <w:sz w:val="28"/>
                <w:szCs w:val="28"/>
              </w:rPr>
              <w:t>)</w:t>
            </w:r>
            <w:r w:rsidRPr="005965E1">
              <w:rPr>
                <w:rFonts w:ascii="標楷體" w:eastAsia="標楷體" w:hAnsi="標楷體" w:hint="eastAsia"/>
                <w:b/>
                <w:sz w:val="28"/>
                <w:szCs w:val="28"/>
              </w:rPr>
              <w:t>運用電子資訊線上通告情形</w:t>
            </w:r>
          </w:p>
          <w:p w:rsidR="00235CE9" w:rsidRDefault="00235CE9" w:rsidP="00107E66">
            <w:pPr>
              <w:spacing w:line="360" w:lineRule="exact"/>
              <w:ind w:leftChars="14" w:left="1167" w:rightChars="-17" w:right="-41" w:hangingChars="472" w:hanging="1133"/>
              <w:rPr>
                <w:rFonts w:ascii="標楷體" w:eastAsia="標楷體" w:hAnsi="標楷體"/>
                <w:color w:val="000000"/>
              </w:rPr>
            </w:pPr>
            <w:r w:rsidRPr="002923BB">
              <w:rPr>
                <w:rFonts w:ascii="標楷體" w:eastAsia="標楷體" w:hAnsi="標楷體" w:hint="eastAsia"/>
                <w:color w:val="000000"/>
              </w:rPr>
              <w:t xml:space="preserve">□是□否 </w:t>
            </w:r>
            <w:r w:rsidRPr="009260C8">
              <w:rPr>
                <w:rFonts w:ascii="標楷體" w:eastAsia="標楷體" w:hAnsi="標楷體" w:hint="eastAsia"/>
              </w:rPr>
              <w:t>以</w:t>
            </w:r>
            <w:r w:rsidRPr="009260C8">
              <w:rPr>
                <w:rFonts w:ascii="標楷體" w:eastAsia="標楷體" w:hAnsi="標楷體"/>
                <w:color w:val="000000"/>
              </w:rPr>
              <w:t>內網、電子郵件</w:t>
            </w:r>
            <w:r w:rsidRPr="009260C8">
              <w:rPr>
                <w:rFonts w:ascii="標楷體" w:eastAsia="標楷體" w:hAnsi="標楷體" w:hint="eastAsia"/>
                <w:color w:val="000000"/>
              </w:rPr>
              <w:t>或</w:t>
            </w:r>
            <w:r w:rsidRPr="009260C8">
              <w:rPr>
                <w:rFonts w:ascii="標楷體" w:eastAsia="標楷體" w:hAnsi="標楷體"/>
                <w:color w:val="000000"/>
              </w:rPr>
              <w:t>其他</w:t>
            </w:r>
            <w:r w:rsidRPr="009260C8">
              <w:rPr>
                <w:rFonts w:ascii="標楷體" w:eastAsia="標楷體" w:hAnsi="標楷體" w:hint="eastAsia"/>
                <w:color w:val="000000"/>
              </w:rPr>
              <w:t>電子化方式傳閱或宣導公務。</w:t>
            </w:r>
          </w:p>
          <w:p w:rsidR="00235CE9" w:rsidRPr="009260C8" w:rsidRDefault="00235CE9" w:rsidP="00107E66">
            <w:pPr>
              <w:spacing w:line="360" w:lineRule="exact"/>
              <w:ind w:leftChars="15" w:left="1452" w:rightChars="-17" w:right="-41" w:hangingChars="590" w:hanging="1416"/>
              <w:rPr>
                <w:rFonts w:ascii="標楷體" w:eastAsia="標楷體" w:hAnsi="標楷體" w:cs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【評分說明】</w:t>
            </w:r>
            <w:r>
              <w:rPr>
                <w:rFonts w:ascii="標楷體" w:eastAsia="標楷體" w:hAnsi="標楷體" w:hint="eastAsia"/>
                <w:color w:val="000000"/>
              </w:rPr>
              <w:t>受檢單位提供運用電子資訊線上通告案件1件者得0.4分，2件0.8分，依此類推)</w:t>
            </w:r>
          </w:p>
        </w:tc>
        <w:tc>
          <w:tcPr>
            <w:tcW w:w="850" w:type="dxa"/>
            <w:vAlign w:val="center"/>
          </w:tcPr>
          <w:p w:rsidR="00235CE9" w:rsidRPr="00263774" w:rsidRDefault="00235CE9" w:rsidP="00107E6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3774">
              <w:rPr>
                <w:rFonts w:ascii="標楷體" w:eastAsia="標楷體" w:hAnsi="標楷體" w:hint="eastAsia"/>
                <w:b/>
                <w:sz w:val="28"/>
                <w:szCs w:val="28"/>
              </w:rPr>
              <w:t>4分</w:t>
            </w:r>
          </w:p>
        </w:tc>
      </w:tr>
    </w:tbl>
    <w:p w:rsidR="00235CE9" w:rsidRPr="00235CE9" w:rsidRDefault="00235CE9" w:rsidP="00235CE9">
      <w:pPr>
        <w:ind w:left="451" w:hangingChars="161" w:hanging="451"/>
        <w:rPr>
          <w:rFonts w:ascii="標楷體" w:eastAsia="標楷體" w:hAnsi="標楷體" w:cs="標楷體"/>
          <w:spacing w:val="-20"/>
          <w:kern w:val="0"/>
          <w:sz w:val="32"/>
          <w:szCs w:val="32"/>
        </w:rPr>
      </w:pPr>
      <w:r w:rsidRPr="00235CE9">
        <w:rPr>
          <w:rFonts w:ascii="標楷體" w:eastAsia="標楷體" w:hAnsi="標楷體" w:cs="標楷體" w:hint="eastAsia"/>
          <w:b/>
          <w:spacing w:val="-20"/>
          <w:kern w:val="0"/>
          <w:sz w:val="32"/>
          <w:szCs w:val="32"/>
        </w:rPr>
        <w:lastRenderedPageBreak/>
        <w:t>※發文處理項目─</w:t>
      </w:r>
      <w:r w:rsidRPr="00235CE9">
        <w:rPr>
          <w:rFonts w:ascii="標楷體" w:eastAsia="標楷體" w:hAnsi="標楷體" w:cs="標楷體" w:hint="eastAsia"/>
          <w:spacing w:val="-20"/>
          <w:kern w:val="0"/>
          <w:sz w:val="32"/>
          <w:szCs w:val="32"/>
        </w:rPr>
        <w:t>囿於檢核場地安排，本項目未能實地檢核</w:t>
      </w:r>
    </w:p>
    <w:p w:rsidR="00235CE9" w:rsidRPr="00235CE9" w:rsidRDefault="00235CE9" w:rsidP="00235CE9">
      <w:pPr>
        <w:ind w:left="1694" w:hangingChars="605" w:hanging="1694"/>
        <w:rPr>
          <w:rFonts w:ascii="標楷體" w:eastAsia="標楷體" w:hAnsi="標楷體"/>
          <w:sz w:val="28"/>
          <w:szCs w:val="28"/>
        </w:rPr>
      </w:pPr>
      <w:r w:rsidRPr="00235CE9">
        <w:rPr>
          <w:rFonts w:ascii="標楷體" w:eastAsia="標楷體" w:hAnsi="標楷體" w:hint="eastAsia"/>
          <w:sz w:val="28"/>
          <w:szCs w:val="28"/>
        </w:rPr>
        <w:t>1.□是□否 對外行文所用名義，與原稿之決行層級相符。</w:t>
      </w:r>
    </w:p>
    <w:p w:rsidR="00235CE9" w:rsidRPr="00235CE9" w:rsidRDefault="00235CE9" w:rsidP="00235CE9">
      <w:pPr>
        <w:ind w:left="1694" w:hangingChars="605" w:hanging="1694"/>
        <w:rPr>
          <w:rFonts w:ascii="標楷體" w:eastAsia="標楷體" w:hAnsi="標楷體"/>
          <w:sz w:val="28"/>
          <w:szCs w:val="28"/>
        </w:rPr>
      </w:pPr>
      <w:r w:rsidRPr="00235CE9">
        <w:rPr>
          <w:rFonts w:ascii="標楷體" w:eastAsia="標楷體" w:hAnsi="標楷體" w:hint="eastAsia"/>
          <w:sz w:val="28"/>
          <w:szCs w:val="28"/>
        </w:rPr>
        <w:t>2.□是□否 已簽奉一層核定，發文時不可顯示「本案依分層負責授權○○決行」字樣。(函、書函及開會通知單等公文或簽若未送至一層，仍應依決行層級加上「本案依分層負責規定授權○○決行」）</w:t>
      </w:r>
    </w:p>
    <w:p w:rsidR="00235CE9" w:rsidRDefault="00235CE9" w:rsidP="00106457">
      <w:pPr>
        <w:rPr>
          <w:rFonts w:ascii="標楷體" w:eastAsia="標楷體" w:hAnsi="標楷體"/>
          <w:b/>
          <w:sz w:val="32"/>
          <w:szCs w:val="32"/>
        </w:rPr>
      </w:pPr>
    </w:p>
    <w:p w:rsidR="00D5427C" w:rsidRPr="00C13647" w:rsidRDefault="000A2542" w:rsidP="00106457">
      <w:pPr>
        <w:rPr>
          <w:rFonts w:ascii="標楷體" w:eastAsia="標楷體" w:hAnsi="標楷體"/>
          <w:b/>
          <w:sz w:val="32"/>
          <w:szCs w:val="32"/>
        </w:rPr>
      </w:pPr>
      <w:r w:rsidRPr="00C13647">
        <w:rPr>
          <w:rFonts w:ascii="標楷體" w:eastAsia="標楷體" w:hAnsi="標楷體" w:hint="eastAsia"/>
          <w:b/>
          <w:sz w:val="32"/>
          <w:szCs w:val="32"/>
        </w:rPr>
        <w:t>◎</w:t>
      </w:r>
      <w:r w:rsidR="00D5427C" w:rsidRPr="00C13647">
        <w:rPr>
          <w:rFonts w:ascii="標楷體" w:eastAsia="標楷體" w:hAnsi="標楷體" w:hint="eastAsia"/>
          <w:b/>
          <w:sz w:val="32"/>
          <w:szCs w:val="32"/>
        </w:rPr>
        <w:t>共同優點項目：</w:t>
      </w:r>
    </w:p>
    <w:p w:rsidR="00D5427C" w:rsidRPr="00C13647" w:rsidRDefault="000A2542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 w:rsidRPr="00C13647">
        <w:rPr>
          <w:rFonts w:ascii="標楷體" w:eastAsia="標楷體" w:hAnsi="標楷體" w:hint="eastAsia"/>
          <w:sz w:val="28"/>
          <w:szCs w:val="28"/>
        </w:rPr>
        <w:t>1.</w:t>
      </w:r>
      <w:r w:rsidR="00D5427C" w:rsidRPr="00C13647">
        <w:rPr>
          <w:rFonts w:ascii="標楷體" w:eastAsia="標楷體" w:hAnsi="標楷體" w:hint="eastAsia"/>
          <w:sz w:val="28"/>
          <w:szCs w:val="28"/>
        </w:rPr>
        <w:t>機關首長（或各級主管人員）多數均重視承辦公文時效作業。</w:t>
      </w:r>
    </w:p>
    <w:p w:rsidR="00D5427C" w:rsidRPr="00C13647" w:rsidRDefault="000A2542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 w:rsidRPr="00C13647">
        <w:rPr>
          <w:rFonts w:ascii="標楷體" w:eastAsia="標楷體" w:hAnsi="標楷體" w:hint="eastAsia"/>
          <w:sz w:val="28"/>
          <w:szCs w:val="28"/>
        </w:rPr>
        <w:t>2.</w:t>
      </w:r>
      <w:r w:rsidR="00D5427C" w:rsidRPr="00C13647">
        <w:rPr>
          <w:rFonts w:ascii="標楷體" w:eastAsia="標楷體" w:hAnsi="標楷體" w:hint="eastAsia"/>
          <w:sz w:val="28"/>
          <w:szCs w:val="28"/>
        </w:rPr>
        <w:t>公文遞送，依規定使用公文傳遞箱或公文袋。</w:t>
      </w:r>
    </w:p>
    <w:p w:rsidR="00D5427C" w:rsidRPr="00C13647" w:rsidRDefault="000A2542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 w:rsidRPr="00C13647">
        <w:rPr>
          <w:rFonts w:ascii="標楷體" w:eastAsia="標楷體" w:hAnsi="標楷體" w:hint="eastAsia"/>
          <w:sz w:val="28"/>
          <w:szCs w:val="28"/>
        </w:rPr>
        <w:t>3.</w:t>
      </w:r>
      <w:r w:rsidR="00D5427C" w:rsidRPr="00C13647">
        <w:rPr>
          <w:rFonts w:ascii="標楷體" w:eastAsia="標楷體" w:hAnsi="標楷體" w:hint="eastAsia"/>
          <w:sz w:val="28"/>
          <w:szCs w:val="28"/>
        </w:rPr>
        <w:t>善用電子資訊或其他電子化方式傳閱或宣導公務，以強化節能減紙政策。</w:t>
      </w:r>
    </w:p>
    <w:p w:rsidR="00D5427C" w:rsidRPr="000A2542" w:rsidRDefault="00D5427C" w:rsidP="00106457">
      <w:pPr>
        <w:spacing w:before="100" w:beforeAutospacing="1" w:after="100" w:afterAutospacing="1"/>
        <w:jc w:val="both"/>
        <w:rPr>
          <w:rFonts w:ascii="標楷體" w:eastAsia="標楷體" w:hAnsi="標楷體"/>
          <w:b/>
          <w:sz w:val="32"/>
          <w:szCs w:val="32"/>
        </w:rPr>
      </w:pPr>
    </w:p>
    <w:p w:rsidR="00D5427C" w:rsidRPr="00D5427C" w:rsidRDefault="000A2542" w:rsidP="0010645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>◎</w:t>
      </w:r>
      <w:r w:rsidR="00235CE9">
        <w:rPr>
          <w:rFonts w:ascii="標楷體" w:eastAsia="標楷體" w:hAnsi="標楷體" w:hint="eastAsia"/>
          <w:b/>
          <w:sz w:val="32"/>
          <w:szCs w:val="32"/>
        </w:rPr>
        <w:t>相關</w:t>
      </w:r>
      <w:r w:rsidR="00D5427C">
        <w:rPr>
          <w:rFonts w:ascii="標楷體" w:eastAsia="標楷體" w:hAnsi="標楷體" w:hint="eastAsia"/>
          <w:b/>
          <w:sz w:val="32"/>
          <w:szCs w:val="32"/>
        </w:rPr>
        <w:t>建議</w:t>
      </w:r>
      <w:r w:rsidR="00235CE9">
        <w:rPr>
          <w:rFonts w:ascii="標楷體" w:eastAsia="標楷體" w:hAnsi="標楷體" w:hint="eastAsia"/>
          <w:b/>
          <w:sz w:val="32"/>
          <w:szCs w:val="32"/>
        </w:rPr>
        <w:t>事項</w:t>
      </w:r>
      <w:r w:rsidR="00D5427C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D5427C" w:rsidRPr="009B085F" w:rsidRDefault="00D5427C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 w:rsidRPr="009B085F">
        <w:rPr>
          <w:rFonts w:ascii="標楷體" w:eastAsia="標楷體" w:hAnsi="標楷體" w:hint="eastAsia"/>
          <w:sz w:val="28"/>
          <w:szCs w:val="28"/>
        </w:rPr>
        <w:t>1.承辦人員擬稿時，建議於筆硯公文製作系統/列印/設定列印選項/公文列印選項下勾選「套印稿受文者」，系統即可自動帶出受文者欄位為：如正副本或如行文單位。</w:t>
      </w:r>
    </w:p>
    <w:p w:rsidR="00D5427C" w:rsidRDefault="00D5427C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9B085F">
        <w:rPr>
          <w:rFonts w:ascii="標楷體" w:eastAsia="標楷體" w:hAnsi="標楷體" w:hint="eastAsia"/>
          <w:sz w:val="28"/>
          <w:szCs w:val="28"/>
        </w:rPr>
        <w:t>承辦人員擬稿時，建議於筆硯公文製作系統</w:t>
      </w:r>
      <w:r>
        <w:rPr>
          <w:rFonts w:ascii="標楷體" w:eastAsia="標楷體" w:hAnsi="標楷體" w:hint="eastAsia"/>
          <w:sz w:val="28"/>
          <w:szCs w:val="28"/>
        </w:rPr>
        <w:t>直接點選發文日期，系統即顯示正確寫法如「中華民國102年7月1日」，請勿空白或填寫不正確寫</w:t>
      </w:r>
      <w:r>
        <w:rPr>
          <w:rFonts w:ascii="標楷體" w:eastAsia="標楷體" w:hAnsi="標楷體" w:hint="eastAsia"/>
          <w:sz w:val="28"/>
          <w:szCs w:val="28"/>
        </w:rPr>
        <w:lastRenderedPageBreak/>
        <w:t>法。</w:t>
      </w:r>
    </w:p>
    <w:p w:rsidR="00D5427C" w:rsidRDefault="000A2542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承辦人員擬稿時，應於稿面填列「附件」：請註明內容名稱、媒體型式、數量或其他有關字樣。</w:t>
      </w:r>
      <w:r w:rsidR="00235CE9" w:rsidRPr="009B085F">
        <w:rPr>
          <w:rFonts w:ascii="標楷體" w:eastAsia="標楷體" w:hAnsi="標楷體" w:hint="eastAsia"/>
          <w:sz w:val="28"/>
          <w:szCs w:val="28"/>
        </w:rPr>
        <w:t>倘無附件則無需填列。</w:t>
      </w:r>
    </w:p>
    <w:p w:rsidR="00D5427C" w:rsidRPr="000A2542" w:rsidRDefault="000A2542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="00D5427C" w:rsidRPr="000A2542">
        <w:rPr>
          <w:rFonts w:ascii="標楷體" w:eastAsia="標楷體" w:hAnsi="標楷體" w:hint="eastAsia"/>
          <w:sz w:val="28"/>
          <w:szCs w:val="28"/>
        </w:rPr>
        <w:t>.函(稿)主旨段應力求具體扼要</w:t>
      </w:r>
      <w:r w:rsidRPr="000A2542">
        <w:rPr>
          <w:rFonts w:ascii="標楷體" w:eastAsia="標楷體" w:hAnsi="標楷體" w:hint="eastAsia"/>
          <w:sz w:val="28"/>
          <w:szCs w:val="28"/>
        </w:rPr>
        <w:t>、言簡意賅，以不超過50字為原則。</w:t>
      </w:r>
    </w:p>
    <w:p w:rsidR="00D5427C" w:rsidRDefault="000A2542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.文書處理過程中之有關人員，應於文面適當位置蓋職名章：並註明月日時分(如6月30日15時，得縮記為0630/1500)。但機關首長得以簽名代之。</w:t>
      </w:r>
    </w:p>
    <w:p w:rsidR="00D5427C" w:rsidRDefault="007D0139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D5427C">
        <w:rPr>
          <w:rFonts w:ascii="標楷體" w:eastAsia="標楷體" w:hAnsi="標楷體" w:hint="eastAsia"/>
          <w:sz w:val="28"/>
          <w:szCs w:val="28"/>
        </w:rPr>
        <w:t>.依據本府文書處理實施要點第88點規定：文稿如有添註塗改，須於添改處蓋職名章、第94點規定：簽稿如有修改，應於修改處蓋職名章，修改過多時，應退回承辦人員清稿後，連同原稿陳核(判)。</w:t>
      </w:r>
    </w:p>
    <w:p w:rsidR="00C13647" w:rsidRDefault="00C13647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</w:t>
      </w:r>
      <w:r w:rsidRPr="009B085F">
        <w:rPr>
          <w:rFonts w:ascii="標楷體" w:eastAsia="標楷體" w:hAnsi="標楷體" w:hint="eastAsia"/>
          <w:sz w:val="28"/>
          <w:szCs w:val="28"/>
        </w:rPr>
        <w:t>承辦人員擬文稿時建議應明列決行層級(於筆硯公文製作系統/點選決行層級擇相符之分層負責及決行層級)，除第一層決行外，其餘決行層級於文稿列「本案依分層負責規定授權業務主管決行」或「本案依分層負責規定授權承辦人決行」字樣。</w:t>
      </w:r>
    </w:p>
    <w:p w:rsidR="00CF6A82" w:rsidRDefault="00C13647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.文稿有二頁以上者</w:t>
      </w:r>
      <w:r w:rsidR="007D0139" w:rsidRPr="007D0139">
        <w:rPr>
          <w:rFonts w:ascii="標楷體" w:eastAsia="標楷體" w:hAnsi="標楷體" w:hint="eastAsia"/>
          <w:sz w:val="28"/>
          <w:szCs w:val="28"/>
        </w:rPr>
        <w:t>(如：本簽與來文間、函稿與來文間、函稿、來文與綜簽間)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，裝訂妥當，並於騎縫處加蓋(列印)騎縫章或職名章，同時於每頁之</w:t>
      </w:r>
      <w:r w:rsidR="00D5427C" w:rsidRPr="0018055F">
        <w:rPr>
          <w:rFonts w:ascii="標楷體" w:eastAsia="標楷體" w:hAnsi="標楷體" w:hint="eastAsia"/>
          <w:sz w:val="28"/>
          <w:szCs w:val="28"/>
        </w:rPr>
        <w:t>下方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加註頁碼。</w:t>
      </w:r>
    </w:p>
    <w:p w:rsidR="007D0139" w:rsidRDefault="00C13647" w:rsidP="00106457">
      <w:pPr>
        <w:ind w:left="266" w:hangingChars="95" w:hanging="2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.</w:t>
      </w:r>
      <w:r w:rsidR="00D5427C">
        <w:rPr>
          <w:rFonts w:ascii="標楷體" w:eastAsia="標楷體" w:hAnsi="標楷體" w:hint="eastAsia"/>
          <w:sz w:val="28"/>
          <w:szCs w:val="28"/>
        </w:rPr>
        <w:t>部分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公所代為決行章大小格式不一，建請參考本府文書處理實施要點第17點規定辦理。</w:t>
      </w:r>
    </w:p>
    <w:p w:rsidR="007D0139" w:rsidRDefault="00C13647" w:rsidP="00106457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.</w:t>
      </w:r>
      <w:r w:rsidR="007D0139">
        <w:rPr>
          <w:rFonts w:ascii="標楷體" w:eastAsia="標楷體" w:hAnsi="標楷體" w:hint="eastAsia"/>
          <w:sz w:val="28"/>
          <w:szCs w:val="28"/>
        </w:rPr>
        <w:t>重申</w:t>
      </w:r>
      <w:r w:rsidR="00D5427C" w:rsidRPr="009B085F">
        <w:rPr>
          <w:rFonts w:ascii="標楷體" w:eastAsia="標楷體" w:hAnsi="標楷體"/>
          <w:sz w:val="28"/>
          <w:szCs w:val="28"/>
        </w:rPr>
        <w:t>機關間或機關內之單位間涉及改分及移文作業</w:t>
      </w:r>
      <w:r w:rsidR="00D5427C">
        <w:rPr>
          <w:rFonts w:ascii="標楷體" w:eastAsia="標楷體" w:hAnsi="標楷體" w:hint="eastAsia"/>
          <w:sz w:val="28"/>
          <w:szCs w:val="28"/>
        </w:rPr>
        <w:t>應</w:t>
      </w:r>
      <w:r w:rsidR="00D5427C" w:rsidRPr="009B085F">
        <w:rPr>
          <w:rFonts w:ascii="標楷體" w:eastAsia="標楷體" w:hAnsi="標楷體"/>
          <w:sz w:val="28"/>
          <w:szCs w:val="28"/>
        </w:rPr>
        <w:t>於工作時間</w:t>
      </w:r>
      <w:r w:rsidR="00D5427C">
        <w:rPr>
          <w:rFonts w:ascii="標楷體" w:eastAsia="標楷體" w:hAnsi="標楷體" w:hint="eastAsia"/>
          <w:sz w:val="28"/>
          <w:szCs w:val="28"/>
        </w:rPr>
        <w:t>8</w:t>
      </w:r>
      <w:r w:rsidR="00D5427C" w:rsidRPr="009B085F">
        <w:rPr>
          <w:rFonts w:ascii="標楷體" w:eastAsia="標楷體" w:hAnsi="標楷體"/>
          <w:sz w:val="28"/>
          <w:szCs w:val="28"/>
        </w:rPr>
        <w:t>小時</w:t>
      </w:r>
      <w:r w:rsidR="00D5427C" w:rsidRPr="009B085F">
        <w:rPr>
          <w:rFonts w:ascii="標楷體" w:eastAsia="標楷體" w:hAnsi="標楷體"/>
          <w:sz w:val="28"/>
          <w:szCs w:val="28"/>
        </w:rPr>
        <w:lastRenderedPageBreak/>
        <w:t>內完成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，</w:t>
      </w:r>
      <w:r w:rsidR="00D5427C">
        <w:rPr>
          <w:rFonts w:ascii="標楷體" w:eastAsia="標楷體" w:hAnsi="標楷體" w:hint="eastAsia"/>
          <w:sz w:val="28"/>
          <w:szCs w:val="28"/>
        </w:rPr>
        <w:t>又公文如有2個單位改分，即應簽請主任秘書層級以上人員裁示辦理單位，避免公文一再重複改分延誤辦理時效。</w:t>
      </w:r>
    </w:p>
    <w:p w:rsidR="00D5427C" w:rsidRPr="007D0139" w:rsidRDefault="007D0139" w:rsidP="00106457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C13647">
        <w:rPr>
          <w:rFonts w:ascii="標楷體" w:eastAsia="標楷體" w:hAnsi="標楷體" w:hint="eastAsia"/>
          <w:sz w:val="28"/>
          <w:szCs w:val="28"/>
        </w:rPr>
        <w:t>1</w:t>
      </w:r>
      <w:r w:rsidR="00D5427C" w:rsidRPr="009B085F">
        <w:rPr>
          <w:rFonts w:ascii="標楷體" w:eastAsia="標楷體" w:hAnsi="標楷體" w:hint="eastAsia"/>
          <w:sz w:val="28"/>
          <w:szCs w:val="28"/>
        </w:rPr>
        <w:t>.為推動本府節能減紙政策，建議函稿無須無故展開發文受文者群組且公文及附件設定雙面列印。</w:t>
      </w:r>
    </w:p>
    <w:p w:rsidR="00D5427C" w:rsidRDefault="007D0139" w:rsidP="00106457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C13647">
        <w:rPr>
          <w:rFonts w:ascii="標楷體" w:eastAsia="標楷體" w:hAnsi="標楷體" w:hint="eastAsia"/>
          <w:sz w:val="28"/>
          <w:szCs w:val="28"/>
        </w:rPr>
        <w:t>2</w:t>
      </w:r>
      <w:r w:rsidR="00D5427C">
        <w:rPr>
          <w:rFonts w:ascii="標楷體" w:eastAsia="標楷體" w:hAnsi="標楷體" w:hint="eastAsia"/>
          <w:sz w:val="28"/>
          <w:szCs w:val="28"/>
        </w:rPr>
        <w:t>.考量公文書歸檔之完整性，避免歸一漏萬，俾利日後檔案查詢有脈絡可循，建議連同辦理依據或附件資料一併影印歸檔。</w:t>
      </w:r>
    </w:p>
    <w:sectPr w:rsidR="00D5427C" w:rsidSect="00106457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57F" w:rsidRDefault="00E9657F" w:rsidP="006169CB">
      <w:r>
        <w:separator/>
      </w:r>
    </w:p>
  </w:endnote>
  <w:endnote w:type="continuationSeparator" w:id="1">
    <w:p w:rsidR="00E9657F" w:rsidRDefault="00E9657F" w:rsidP="00616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57F" w:rsidRDefault="00E9657F" w:rsidP="006169CB">
      <w:r>
        <w:separator/>
      </w:r>
    </w:p>
  </w:footnote>
  <w:footnote w:type="continuationSeparator" w:id="1">
    <w:p w:rsidR="00E9657F" w:rsidRDefault="00E9657F" w:rsidP="006169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31E7D"/>
    <w:multiLevelType w:val="hybridMultilevel"/>
    <w:tmpl w:val="2E06042E"/>
    <w:lvl w:ilvl="0" w:tplc="9DA678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A9A6003"/>
    <w:multiLevelType w:val="hybridMultilevel"/>
    <w:tmpl w:val="55DA204A"/>
    <w:lvl w:ilvl="0" w:tplc="9F645B6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03045B9"/>
    <w:multiLevelType w:val="hybridMultilevel"/>
    <w:tmpl w:val="AF5E1566"/>
    <w:lvl w:ilvl="0" w:tplc="237CD234">
      <w:start w:val="1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42B4A61"/>
    <w:multiLevelType w:val="hybridMultilevel"/>
    <w:tmpl w:val="57249CFA"/>
    <w:lvl w:ilvl="0" w:tplc="B024F4FE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427C"/>
    <w:rsid w:val="000A2542"/>
    <w:rsid w:val="00106457"/>
    <w:rsid w:val="0018055F"/>
    <w:rsid w:val="00235CE9"/>
    <w:rsid w:val="003D36FF"/>
    <w:rsid w:val="003E66B9"/>
    <w:rsid w:val="006169CB"/>
    <w:rsid w:val="0072713E"/>
    <w:rsid w:val="007D0139"/>
    <w:rsid w:val="009E6244"/>
    <w:rsid w:val="00C13647"/>
    <w:rsid w:val="00CF6A82"/>
    <w:rsid w:val="00D5427C"/>
    <w:rsid w:val="00DE34EA"/>
    <w:rsid w:val="00E9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2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27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6169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169C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169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169C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2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27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280</Words>
  <Characters>1602</Characters>
  <Application>Microsoft Office Word</Application>
  <DocSecurity>0</DocSecurity>
  <Lines>13</Lines>
  <Paragraphs>3</Paragraphs>
  <ScaleCrop>false</ScaleCrop>
  <Company>Acer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mccheng</cp:lastModifiedBy>
  <cp:revision>2</cp:revision>
  <dcterms:created xsi:type="dcterms:W3CDTF">2013-09-09T00:39:00Z</dcterms:created>
  <dcterms:modified xsi:type="dcterms:W3CDTF">2013-09-09T00:39:00Z</dcterms:modified>
</cp:coreProperties>
</file>