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ABF" w:rsidRDefault="00EA2628" w:rsidP="00341DB1">
      <w:pPr>
        <w:jc w:val="center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 w:hint="eastAsia"/>
          <w:b/>
          <w:sz w:val="32"/>
          <w:szCs w:val="32"/>
        </w:rPr>
        <w:t>公文時效管考-</w:t>
      </w:r>
      <w:r w:rsidR="003C5228" w:rsidRPr="003C5228">
        <w:rPr>
          <w:rFonts w:ascii="標楷體" w:eastAsia="標楷體" w:hAnsi="標楷體" w:hint="eastAsia"/>
          <w:b/>
          <w:sz w:val="32"/>
          <w:szCs w:val="32"/>
        </w:rPr>
        <w:t>課後評量(A卷)</w:t>
      </w:r>
    </w:p>
    <w:p w:rsidR="00F52448" w:rsidRPr="00F52448" w:rsidRDefault="00F52448" w:rsidP="00341DB1">
      <w:pPr>
        <w:jc w:val="center"/>
        <w:rPr>
          <w:rFonts w:ascii="標楷體" w:eastAsia="標楷體" w:hAnsi="標楷體"/>
          <w:b/>
          <w:sz w:val="18"/>
          <w:szCs w:val="18"/>
        </w:rPr>
      </w:pPr>
    </w:p>
    <w:p w:rsidR="00F52448" w:rsidRDefault="00F52448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單位：_______________   職稱：__________   姓名：______________分機：_______</w:t>
      </w:r>
    </w:p>
    <w:p w:rsidR="00F52448" w:rsidRDefault="00F52448">
      <w:pPr>
        <w:rPr>
          <w:rFonts w:ascii="標楷體" w:eastAsia="標楷體" w:hAnsi="標楷體"/>
          <w:b/>
        </w:rPr>
      </w:pPr>
    </w:p>
    <w:p w:rsidR="00341DB1" w:rsidRPr="00F52448" w:rsidRDefault="00E3030E" w:rsidP="00F52448">
      <w:pPr>
        <w:ind w:leftChars="-177" w:hangingChars="177" w:hanging="425"/>
        <w:rPr>
          <w:rFonts w:ascii="標楷體" w:eastAsia="標楷體" w:hAnsi="標楷體"/>
          <w:b/>
        </w:rPr>
      </w:pPr>
      <w:r w:rsidRPr="00E3030E">
        <w:rPr>
          <w:rFonts w:ascii="標楷體" w:eastAsia="標楷體" w:hAnsi="標楷體" w:hint="eastAsia"/>
          <w:b/>
        </w:rPr>
        <w:t>單一選擇題(共</w:t>
      </w:r>
      <w:r w:rsidR="00003F26">
        <w:rPr>
          <w:rFonts w:ascii="標楷體" w:eastAsia="標楷體" w:hAnsi="標楷體" w:hint="eastAsia"/>
          <w:b/>
        </w:rPr>
        <w:t>20</w:t>
      </w:r>
      <w:r w:rsidRPr="00E3030E">
        <w:rPr>
          <w:rFonts w:ascii="標楷體" w:eastAsia="標楷體" w:hAnsi="標楷體" w:hint="eastAsia"/>
          <w:b/>
        </w:rPr>
        <w:t>題，每題</w:t>
      </w:r>
      <w:r w:rsidR="00003F26">
        <w:rPr>
          <w:rFonts w:ascii="標楷體" w:eastAsia="標楷體" w:hAnsi="標楷體" w:hint="eastAsia"/>
          <w:b/>
        </w:rPr>
        <w:t>5</w:t>
      </w:r>
      <w:r w:rsidRPr="00E3030E">
        <w:rPr>
          <w:rFonts w:ascii="標楷體" w:eastAsia="標楷體" w:hAnsi="標楷體" w:hint="eastAsia"/>
          <w:b/>
        </w:rPr>
        <w:t>分，共計100分)</w:t>
      </w:r>
    </w:p>
    <w:tbl>
      <w:tblPr>
        <w:tblStyle w:val="a3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78"/>
        <w:gridCol w:w="9171"/>
      </w:tblGrid>
      <w:tr w:rsidR="004A6F1E" w:rsidTr="001D6395">
        <w:tc>
          <w:tcPr>
            <w:tcW w:w="1178" w:type="dxa"/>
          </w:tcPr>
          <w:p w:rsidR="004A6F1E" w:rsidRDefault="004A6F1E" w:rsidP="00C0794F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</w:rPr>
              <w:t>)1.</w:t>
            </w:r>
          </w:p>
        </w:tc>
        <w:tc>
          <w:tcPr>
            <w:tcW w:w="9171" w:type="dxa"/>
          </w:tcPr>
          <w:p w:rsidR="004A6F1E" w:rsidRDefault="004A6F1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下列有關一般公文管考之規定，何者敘述正確？</w:t>
            </w:r>
          </w:p>
        </w:tc>
      </w:tr>
      <w:tr w:rsidR="004A6F1E" w:rsidTr="001D6395">
        <w:tc>
          <w:tcPr>
            <w:tcW w:w="1178" w:type="dxa"/>
          </w:tcPr>
          <w:p w:rsidR="004A6F1E" w:rsidRDefault="004A6F1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4A6F1E" w:rsidRDefault="00C479F2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4A6F1E">
              <w:rPr>
                <w:rFonts w:ascii="標楷體" w:eastAsia="標楷體" w:hAnsi="標楷體"/>
              </w:rPr>
              <w:instrText xml:space="preserve"> </w:instrText>
            </w:r>
            <w:r w:rsidR="004A6F1E">
              <w:rPr>
                <w:rFonts w:ascii="標楷體" w:eastAsia="標楷體" w:hAnsi="標楷體" w:hint="eastAsia"/>
              </w:rPr>
              <w:instrText>eq \o\ac(○,</w:instrText>
            </w:r>
            <w:r w:rsidR="004A6F1E" w:rsidRPr="00E3030E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4A6F1E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4A6F1E">
              <w:rPr>
                <w:rFonts w:ascii="標楷體" w:eastAsia="標楷體" w:hAnsi="標楷體" w:hint="eastAsia"/>
              </w:rPr>
              <w:t xml:space="preserve">最速件處理時限為3日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4A6F1E">
              <w:rPr>
                <w:rFonts w:ascii="標楷體" w:eastAsia="標楷體" w:hAnsi="標楷體"/>
              </w:rPr>
              <w:instrText xml:space="preserve"> </w:instrText>
            </w:r>
            <w:r w:rsidR="004A6F1E">
              <w:rPr>
                <w:rFonts w:ascii="標楷體" w:eastAsia="標楷體" w:hAnsi="標楷體" w:hint="eastAsia"/>
              </w:rPr>
              <w:instrText>eq \o\ac(○,</w:instrText>
            </w:r>
            <w:r w:rsidR="004A6F1E" w:rsidRPr="004A6F1E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4A6F1E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4A6F1E">
              <w:rPr>
                <w:rFonts w:ascii="標楷體" w:eastAsia="標楷體" w:hAnsi="標楷體" w:hint="eastAsia"/>
              </w:rPr>
              <w:t xml:space="preserve">限期公文應於期限內辦結，處理期限之計算包含假日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4A6F1E">
              <w:rPr>
                <w:rFonts w:ascii="標楷體" w:eastAsia="標楷體" w:hAnsi="標楷體"/>
              </w:rPr>
              <w:instrText xml:space="preserve"> </w:instrText>
            </w:r>
            <w:r w:rsidR="004A6F1E">
              <w:rPr>
                <w:rFonts w:ascii="標楷體" w:eastAsia="標楷體" w:hAnsi="標楷體" w:hint="eastAsia"/>
              </w:rPr>
              <w:instrText>eq \o\ac(○,</w:instrText>
            </w:r>
            <w:r w:rsidR="004A6F1E" w:rsidRPr="004A6F1E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4A6F1E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A7161">
              <w:rPr>
                <w:rFonts w:ascii="標楷體" w:eastAsia="標楷體" w:hAnsi="標楷體" w:hint="eastAsia"/>
              </w:rPr>
              <w:t>限期公文</w:t>
            </w:r>
            <w:r w:rsidR="004A6F1E">
              <w:rPr>
                <w:rFonts w:ascii="標楷體" w:eastAsia="標楷體" w:hAnsi="標楷體" w:hint="eastAsia"/>
              </w:rPr>
              <w:t xml:space="preserve">變更來文所訂期限，逕由單位主管簽准即可  </w:t>
            </w:r>
            <w:r>
              <w:rPr>
                <w:rFonts w:ascii="標楷體" w:eastAsia="標楷體" w:hAnsi="標楷體"/>
              </w:rPr>
              <w:fldChar w:fldCharType="begin"/>
            </w:r>
            <w:r w:rsidR="004A6F1E">
              <w:rPr>
                <w:rFonts w:ascii="標楷體" w:eastAsia="標楷體" w:hAnsi="標楷體"/>
              </w:rPr>
              <w:instrText xml:space="preserve"> </w:instrText>
            </w:r>
            <w:r w:rsidR="004A6F1E">
              <w:rPr>
                <w:rFonts w:ascii="標楷體" w:eastAsia="標楷體" w:hAnsi="標楷體" w:hint="eastAsia"/>
              </w:rPr>
              <w:instrText>eq \o\ac(○,</w:instrText>
            </w:r>
            <w:r w:rsidR="004A6F1E" w:rsidRPr="004A6F1E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4A6F1E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4A6F1E">
              <w:rPr>
                <w:rFonts w:ascii="標楷體" w:eastAsia="標楷體" w:hAnsi="標楷體" w:hint="eastAsia"/>
              </w:rPr>
              <w:t>奉派出差之日數得計入公文處理時限</w:t>
            </w:r>
            <w:r w:rsidR="003B792A">
              <w:rPr>
                <w:rFonts w:ascii="標楷體" w:eastAsia="標楷體" w:hAnsi="標楷體" w:hint="eastAsia"/>
              </w:rPr>
              <w:t>。</w:t>
            </w:r>
          </w:p>
        </w:tc>
      </w:tr>
      <w:tr w:rsidR="00ED03F0" w:rsidTr="001D6395">
        <w:tc>
          <w:tcPr>
            <w:tcW w:w="1178" w:type="dxa"/>
          </w:tcPr>
          <w:p w:rsidR="00ED03F0" w:rsidRDefault="00ED03F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 w:rsidR="00341DB1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)2.</w:t>
            </w:r>
          </w:p>
        </w:tc>
        <w:tc>
          <w:tcPr>
            <w:tcW w:w="9171" w:type="dxa"/>
          </w:tcPr>
          <w:p w:rsidR="00ED03F0" w:rsidRDefault="00ED03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下列何者公文之處理，其辦理時限得扣除例假日？</w:t>
            </w:r>
          </w:p>
        </w:tc>
      </w:tr>
      <w:tr w:rsidR="00ED03F0" w:rsidTr="001D6395">
        <w:tc>
          <w:tcPr>
            <w:tcW w:w="1178" w:type="dxa"/>
          </w:tcPr>
          <w:p w:rsidR="00ED03F0" w:rsidRDefault="00ED03F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ED03F0" w:rsidRDefault="00C479F2" w:rsidP="00F174F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41DB1">
              <w:rPr>
                <w:rFonts w:ascii="標楷體" w:eastAsia="標楷體" w:hAnsi="標楷體" w:hint="eastAsia"/>
              </w:rPr>
              <w:t>市長室交辦案件</w:t>
            </w:r>
            <w:r w:rsidR="001A0BA8">
              <w:rPr>
                <w:rFonts w:ascii="標楷體" w:eastAsia="標楷體" w:hAnsi="標楷體" w:hint="eastAsia"/>
              </w:rPr>
              <w:t>指定日期者</w:t>
            </w:r>
            <w:r w:rsidR="00ED03F0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D03F0">
              <w:rPr>
                <w:rFonts w:ascii="標楷體" w:eastAsia="標楷體" w:hAnsi="標楷體" w:hint="eastAsia"/>
              </w:rPr>
              <w:t xml:space="preserve">訴願案件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D03F0">
              <w:rPr>
                <w:rFonts w:ascii="標楷體" w:eastAsia="標楷體" w:hAnsi="標楷體" w:hint="eastAsia"/>
              </w:rPr>
              <w:t xml:space="preserve">速件公文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D03F0">
              <w:rPr>
                <w:rFonts w:ascii="標楷體" w:eastAsia="標楷體" w:hAnsi="標楷體" w:hint="eastAsia"/>
              </w:rPr>
              <w:t>人民申請案件</w:t>
            </w:r>
          </w:p>
        </w:tc>
      </w:tr>
      <w:tr w:rsidR="00826C89" w:rsidTr="001D6395">
        <w:tc>
          <w:tcPr>
            <w:tcW w:w="1178" w:type="dxa"/>
          </w:tcPr>
          <w:p w:rsidR="00826C89" w:rsidRDefault="0032430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</w:rPr>
              <w:t>)3.</w:t>
            </w:r>
          </w:p>
        </w:tc>
        <w:tc>
          <w:tcPr>
            <w:tcW w:w="9171" w:type="dxa"/>
          </w:tcPr>
          <w:p w:rsidR="00826C89" w:rsidRPr="00341DB1" w:rsidRDefault="00E7693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下列有關市長室交辦案件解除列管方式，何者為真？</w:t>
            </w:r>
          </w:p>
        </w:tc>
      </w:tr>
      <w:tr w:rsidR="00826C89" w:rsidTr="001D6395">
        <w:tc>
          <w:tcPr>
            <w:tcW w:w="1178" w:type="dxa"/>
          </w:tcPr>
          <w:p w:rsidR="00826C89" w:rsidRDefault="00826C8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826C89" w:rsidRDefault="00C479F2" w:rsidP="00F174F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7693C">
              <w:rPr>
                <w:rFonts w:ascii="標楷體" w:eastAsia="標楷體" w:hAnsi="標楷體" w:hint="eastAsia"/>
              </w:rPr>
              <w:t xml:space="preserve">至府會連線暨首長決策系統填報解除列管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7693C">
              <w:rPr>
                <w:rFonts w:ascii="標楷體" w:eastAsia="標楷體" w:hAnsi="標楷體" w:hint="eastAsia"/>
              </w:rPr>
              <w:t xml:space="preserve">至區政管理系統填報解除列管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7693C">
              <w:rPr>
                <w:rFonts w:ascii="標楷體" w:eastAsia="標楷體" w:hAnsi="標楷體" w:hint="eastAsia"/>
              </w:rPr>
              <w:t xml:space="preserve">應備妥辦結簽呈，傳真或逕洽市長室總收發辦理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7693C">
              <w:rPr>
                <w:rFonts w:ascii="標楷體" w:eastAsia="標楷體" w:hAnsi="標楷體" w:hint="eastAsia"/>
              </w:rPr>
              <w:t>應備妥辦結簽呈，移請本局</w:t>
            </w:r>
            <w:r w:rsidR="008C3158">
              <w:rPr>
                <w:rFonts w:ascii="標楷體" w:eastAsia="標楷體" w:hAnsi="標楷體" w:hint="eastAsia"/>
              </w:rPr>
              <w:t>研</w:t>
            </w:r>
            <w:r w:rsidR="00E7693C">
              <w:rPr>
                <w:rFonts w:ascii="標楷體" w:eastAsia="標楷體" w:hAnsi="標楷體" w:hint="eastAsia"/>
              </w:rPr>
              <w:t>考人員辦理。</w:t>
            </w:r>
          </w:p>
        </w:tc>
      </w:tr>
      <w:tr w:rsidR="00797462" w:rsidTr="001D6395">
        <w:tc>
          <w:tcPr>
            <w:tcW w:w="1178" w:type="dxa"/>
          </w:tcPr>
          <w:p w:rsidR="00797462" w:rsidRDefault="00797462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>)</w:t>
            </w:r>
            <w:r>
              <w:rPr>
                <w:rFonts w:ascii="標楷體" w:eastAsia="標楷體" w:hAnsi="標楷體" w:hint="eastAsia"/>
                <w:b/>
              </w:rPr>
              <w:t>4</w:t>
            </w:r>
            <w:r w:rsidRPr="00797462">
              <w:rPr>
                <w:rFonts w:ascii="標楷體" w:eastAsia="標楷體" w:hAnsi="標楷體"/>
                <w:b/>
              </w:rPr>
              <w:t>.</w:t>
            </w:r>
          </w:p>
        </w:tc>
        <w:tc>
          <w:tcPr>
            <w:tcW w:w="9171" w:type="dxa"/>
          </w:tcPr>
          <w:p w:rsidR="00797462" w:rsidRDefault="0079746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下列有關市長室交辦案件展期之規定，何者敘述正確？</w:t>
            </w:r>
          </w:p>
        </w:tc>
      </w:tr>
      <w:tr w:rsidR="00797462" w:rsidTr="001D6395">
        <w:tc>
          <w:tcPr>
            <w:tcW w:w="1178" w:type="dxa"/>
          </w:tcPr>
          <w:p w:rsidR="00797462" w:rsidRDefault="0079746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797462" w:rsidRDefault="00C479F2" w:rsidP="00C128C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797462">
              <w:rPr>
                <w:rFonts w:ascii="標楷體" w:eastAsia="標楷體" w:hAnsi="標楷體" w:hint="eastAsia"/>
              </w:rPr>
              <w:t xml:space="preserve">展期僅限一次，10天，不含假日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797462">
              <w:rPr>
                <w:rFonts w:ascii="標楷體" w:eastAsia="標楷體" w:hAnsi="標楷體" w:hint="eastAsia"/>
              </w:rPr>
              <w:t xml:space="preserve">應向本局管考人員索取交辦案件展延申請單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797462">
              <w:rPr>
                <w:rFonts w:ascii="標楷體" w:eastAsia="標楷體" w:hAnsi="標楷體" w:hint="eastAsia"/>
              </w:rPr>
              <w:t xml:space="preserve">應於公文系統呈現紅燈警示時始辦理展期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C128CC">
              <w:rPr>
                <w:rFonts w:ascii="標楷體" w:eastAsia="標楷體" w:hAnsi="標楷體" w:hint="eastAsia"/>
              </w:rPr>
              <w:t>自行於系統下載</w:t>
            </w:r>
            <w:r w:rsidR="00797462">
              <w:rPr>
                <w:rFonts w:ascii="標楷體" w:eastAsia="標楷體" w:hAnsi="標楷體" w:hint="eastAsia"/>
              </w:rPr>
              <w:t>交辦案件展延申請單</w:t>
            </w:r>
            <w:r w:rsidR="00C128CC">
              <w:rPr>
                <w:rFonts w:ascii="標楷體" w:eastAsia="標楷體" w:hAnsi="標楷體" w:hint="eastAsia"/>
              </w:rPr>
              <w:t>於陳核後傳</w:t>
            </w:r>
            <w:r w:rsidR="00797462">
              <w:rPr>
                <w:rFonts w:ascii="標楷體" w:eastAsia="標楷體" w:hAnsi="標楷體" w:hint="eastAsia"/>
              </w:rPr>
              <w:t>真市長室辦理</w:t>
            </w:r>
            <w:r w:rsidR="00C128CC">
              <w:rPr>
                <w:rFonts w:ascii="標楷體" w:eastAsia="標楷體" w:hAnsi="標楷體" w:hint="eastAsia"/>
              </w:rPr>
              <w:t>。</w:t>
            </w:r>
          </w:p>
        </w:tc>
      </w:tr>
      <w:tr w:rsidR="00FF261A" w:rsidTr="001D6395">
        <w:tc>
          <w:tcPr>
            <w:tcW w:w="1178" w:type="dxa"/>
          </w:tcPr>
          <w:p w:rsidR="00FF261A" w:rsidRDefault="009E786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)5.</w:t>
            </w:r>
          </w:p>
        </w:tc>
        <w:tc>
          <w:tcPr>
            <w:tcW w:w="9171" w:type="dxa"/>
          </w:tcPr>
          <w:p w:rsidR="00FF261A" w:rsidRDefault="009E786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下列有關市長室交辦案件列管期程，何者敘述有誤？</w:t>
            </w:r>
          </w:p>
        </w:tc>
      </w:tr>
      <w:tr w:rsidR="00FF261A" w:rsidTr="001D6395">
        <w:tc>
          <w:tcPr>
            <w:tcW w:w="1178" w:type="dxa"/>
          </w:tcPr>
          <w:p w:rsidR="00FF261A" w:rsidRDefault="00FF261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FF261A" w:rsidRDefault="00C479F2" w:rsidP="00F174F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E4109">
              <w:rPr>
                <w:rFonts w:ascii="標楷體" w:eastAsia="標楷體" w:hAnsi="標楷體" w:hint="eastAsia"/>
              </w:rPr>
              <w:t>無論案件性質，均須於每週五</w:t>
            </w:r>
            <w:r w:rsidR="00687BC9">
              <w:rPr>
                <w:rFonts w:ascii="標楷體" w:eastAsia="標楷體" w:hAnsi="標楷體" w:hint="eastAsia"/>
              </w:rPr>
              <w:t>前</w:t>
            </w:r>
            <w:r w:rsidR="002E4109">
              <w:rPr>
                <w:rFonts w:ascii="標楷體" w:eastAsia="標楷體" w:hAnsi="標楷體" w:hint="eastAsia"/>
              </w:rPr>
              <w:t>簽告府一層</w:t>
            </w:r>
            <w:r w:rsidR="009E7866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E7866">
              <w:rPr>
                <w:rFonts w:ascii="標楷體" w:eastAsia="標楷體" w:hAnsi="標楷體" w:hint="eastAsia"/>
              </w:rPr>
              <w:t>若為最速件</w:t>
            </w:r>
            <w:r w:rsidR="00244930">
              <w:rPr>
                <w:rFonts w:ascii="標楷體" w:eastAsia="標楷體" w:hAnsi="標楷體" w:hint="eastAsia"/>
              </w:rPr>
              <w:t>者至遲</w:t>
            </w:r>
            <w:r w:rsidR="00CB0B83">
              <w:rPr>
                <w:rFonts w:ascii="標楷體" w:eastAsia="標楷體" w:hAnsi="標楷體" w:hint="eastAsia"/>
              </w:rPr>
              <w:t>應</w:t>
            </w:r>
            <w:r w:rsidR="00244930">
              <w:rPr>
                <w:rFonts w:ascii="標楷體" w:eastAsia="標楷體" w:hAnsi="標楷體" w:hint="eastAsia"/>
              </w:rPr>
              <w:t>於3日內簽至府一層</w:t>
            </w:r>
            <w:r w:rsidR="009E7866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E7866">
              <w:rPr>
                <w:rFonts w:ascii="標楷體" w:eastAsia="標楷體" w:hAnsi="標楷體" w:hint="eastAsia"/>
              </w:rPr>
              <w:t xml:space="preserve">一般交辦案件應於6日內簽至府一層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E4109">
              <w:rPr>
                <w:rFonts w:ascii="標楷體" w:eastAsia="標楷體" w:hAnsi="標楷體" w:hint="eastAsia"/>
              </w:rPr>
              <w:t>應依市長批示時限內簽告</w:t>
            </w:r>
            <w:r w:rsidR="009E7866">
              <w:rPr>
                <w:rFonts w:ascii="標楷體" w:eastAsia="標楷體" w:hAnsi="標楷體" w:hint="eastAsia"/>
              </w:rPr>
              <w:t>。</w:t>
            </w:r>
          </w:p>
        </w:tc>
      </w:tr>
      <w:tr w:rsidR="002E4109" w:rsidTr="001D6395">
        <w:tc>
          <w:tcPr>
            <w:tcW w:w="1178" w:type="dxa"/>
          </w:tcPr>
          <w:p w:rsidR="002E4109" w:rsidRDefault="002E410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)6</w:t>
            </w:r>
            <w:r w:rsidR="00C546A3">
              <w:rPr>
                <w:rFonts w:ascii="標楷體" w:eastAsia="標楷體" w:hAnsi="標楷體" w:hint="eastAsia"/>
                <w:b/>
              </w:rPr>
              <w:t>.</w:t>
            </w:r>
          </w:p>
        </w:tc>
        <w:tc>
          <w:tcPr>
            <w:tcW w:w="9171" w:type="dxa"/>
          </w:tcPr>
          <w:p w:rsidR="002E4109" w:rsidRDefault="002E41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有關訴願答辯案件列管天數為何？</w:t>
            </w:r>
          </w:p>
        </w:tc>
      </w:tr>
      <w:tr w:rsidR="002E4109" w:rsidTr="001D6395">
        <w:tc>
          <w:tcPr>
            <w:tcW w:w="1178" w:type="dxa"/>
          </w:tcPr>
          <w:p w:rsidR="002E4109" w:rsidRDefault="002E410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2E4109" w:rsidRPr="002E4109" w:rsidRDefault="00C479F2" w:rsidP="00F174F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174F3">
              <w:rPr>
                <w:rFonts w:ascii="標楷體" w:eastAsia="標楷體" w:hAnsi="標楷體" w:hint="eastAsia"/>
              </w:rPr>
              <w:t xml:space="preserve"> </w:t>
            </w:r>
            <w:r w:rsidR="002E4109">
              <w:rPr>
                <w:rFonts w:ascii="標楷體" w:eastAsia="標楷體" w:hAnsi="標楷體" w:hint="eastAsia"/>
              </w:rPr>
              <w:t xml:space="preserve">1日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E4109">
              <w:rPr>
                <w:rFonts w:ascii="標楷體" w:eastAsia="標楷體" w:hAnsi="標楷體" w:hint="eastAsia"/>
              </w:rPr>
              <w:t xml:space="preserve"> 3日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E4109">
              <w:rPr>
                <w:rFonts w:ascii="標楷體" w:eastAsia="標楷體" w:hAnsi="標楷體" w:hint="eastAsia"/>
              </w:rPr>
              <w:t xml:space="preserve"> 6日</w:t>
            </w:r>
            <w:r w:rsidR="00266FDF">
              <w:rPr>
                <w:rFonts w:ascii="標楷體" w:eastAsia="標楷體" w:hAnsi="標楷體" w:hint="eastAsia"/>
              </w:rPr>
              <w:t>(含假日)</w:t>
            </w:r>
            <w:r w:rsidR="002E4109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E4109">
              <w:rPr>
                <w:rFonts w:ascii="標楷體" w:eastAsia="標楷體" w:hAnsi="標楷體" w:hint="eastAsia"/>
              </w:rPr>
              <w:t xml:space="preserve"> 10日</w:t>
            </w:r>
            <w:r w:rsidR="00266FDF">
              <w:rPr>
                <w:rFonts w:ascii="標楷體" w:eastAsia="標楷體" w:hAnsi="標楷體" w:hint="eastAsia"/>
              </w:rPr>
              <w:t>(含假日)</w:t>
            </w:r>
          </w:p>
        </w:tc>
      </w:tr>
      <w:tr w:rsidR="004A4A71" w:rsidTr="001D6395">
        <w:tc>
          <w:tcPr>
            <w:tcW w:w="1178" w:type="dxa"/>
          </w:tcPr>
          <w:p w:rsidR="004A4A71" w:rsidRDefault="006F677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)7</w:t>
            </w:r>
            <w:r w:rsidR="00C546A3">
              <w:rPr>
                <w:rFonts w:ascii="標楷體" w:eastAsia="標楷體" w:hAnsi="標楷體" w:hint="eastAsia"/>
                <w:b/>
              </w:rPr>
              <w:t>.</w:t>
            </w:r>
          </w:p>
        </w:tc>
        <w:tc>
          <w:tcPr>
            <w:tcW w:w="9171" w:type="dxa"/>
          </w:tcPr>
          <w:p w:rsidR="004A4A71" w:rsidRDefault="006F677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下列有關人民申請案件之管考規定，何者敘述正確？</w:t>
            </w:r>
          </w:p>
        </w:tc>
      </w:tr>
      <w:tr w:rsidR="004A4A71" w:rsidTr="001D6395">
        <w:tc>
          <w:tcPr>
            <w:tcW w:w="1178" w:type="dxa"/>
          </w:tcPr>
          <w:p w:rsidR="004A4A71" w:rsidRDefault="004A4A7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4A4A71" w:rsidRDefault="00C479F2" w:rsidP="00F174F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F6770">
              <w:rPr>
                <w:rFonts w:ascii="標楷體" w:eastAsia="標楷體" w:hAnsi="標楷體" w:hint="eastAsia"/>
              </w:rPr>
              <w:t xml:space="preserve">若審查繁瑣費時，得先存查另案辦理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F6770">
              <w:rPr>
                <w:rFonts w:ascii="標楷體" w:eastAsia="標楷體" w:hAnsi="標楷體" w:hint="eastAsia"/>
              </w:rPr>
              <w:t xml:space="preserve">請款核銷案件承辦天數為10日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F6770">
              <w:rPr>
                <w:rFonts w:ascii="標楷體" w:eastAsia="標楷體" w:hAnsi="標楷體" w:hint="eastAsia"/>
              </w:rPr>
              <w:t xml:space="preserve">請款核銷案件應完成請款動支或核銷程序後，始得存查或函復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F6770">
              <w:rPr>
                <w:rFonts w:ascii="標楷體" w:eastAsia="標楷體" w:hAnsi="標楷體" w:hint="eastAsia"/>
              </w:rPr>
              <w:t>郵件寄送之申請案得</w:t>
            </w:r>
            <w:r w:rsidR="00687BC9">
              <w:rPr>
                <w:rFonts w:ascii="標楷體" w:eastAsia="標楷體" w:hAnsi="標楷體" w:hint="eastAsia"/>
              </w:rPr>
              <w:t>先不掛文號，逕行創稿辦理</w:t>
            </w:r>
            <w:r w:rsidR="006F6770">
              <w:rPr>
                <w:rFonts w:ascii="標楷體" w:eastAsia="標楷體" w:hAnsi="標楷體" w:hint="eastAsia"/>
              </w:rPr>
              <w:t>。</w:t>
            </w:r>
          </w:p>
        </w:tc>
      </w:tr>
      <w:tr w:rsidR="00DF65D2" w:rsidTr="001D6395">
        <w:tc>
          <w:tcPr>
            <w:tcW w:w="1178" w:type="dxa"/>
          </w:tcPr>
          <w:p w:rsidR="00DF65D2" w:rsidRDefault="00160F5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 w:rsidR="005F2B93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)8</w:t>
            </w:r>
            <w:r w:rsidR="00C546A3">
              <w:rPr>
                <w:rFonts w:ascii="標楷體" w:eastAsia="標楷體" w:hAnsi="標楷體" w:hint="eastAsia"/>
                <w:b/>
              </w:rPr>
              <w:t>.</w:t>
            </w:r>
          </w:p>
        </w:tc>
        <w:tc>
          <w:tcPr>
            <w:tcW w:w="9171" w:type="dxa"/>
          </w:tcPr>
          <w:p w:rsidR="00DF65D2" w:rsidRDefault="00160F54" w:rsidP="00160F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機關收到「撤銷原處分，另為適法之處分」之訴願決定書時所採取之作為何者為非？</w:t>
            </w:r>
          </w:p>
        </w:tc>
      </w:tr>
      <w:tr w:rsidR="00DF65D2" w:rsidTr="001D6395">
        <w:tc>
          <w:tcPr>
            <w:tcW w:w="1178" w:type="dxa"/>
          </w:tcPr>
          <w:p w:rsidR="00DF65D2" w:rsidRDefault="00DF65D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DF65D2" w:rsidRPr="00160F54" w:rsidRDefault="00C479F2" w:rsidP="00F174F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160F54">
              <w:rPr>
                <w:rFonts w:ascii="標楷體" w:eastAsia="標楷體" w:hAnsi="標楷體" w:hint="eastAsia"/>
              </w:rPr>
              <w:t xml:space="preserve">登錄為一般公文之「限期公文」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160F54">
              <w:rPr>
                <w:rFonts w:ascii="標楷體" w:eastAsia="標楷體" w:hAnsi="標楷體" w:hint="eastAsia"/>
              </w:rPr>
              <w:t xml:space="preserve">收發應勾選限辦日期60日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160F54">
              <w:rPr>
                <w:rFonts w:ascii="標楷體" w:eastAsia="標楷體" w:hAnsi="標楷體" w:hint="eastAsia"/>
              </w:rPr>
              <w:t xml:space="preserve">應以原文號函復，不可先存後辦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160F54">
              <w:rPr>
                <w:rFonts w:ascii="標楷體" w:eastAsia="標楷體" w:hAnsi="標楷體" w:hint="eastAsia"/>
              </w:rPr>
              <w:t>按月填報本府研考會之控管月報表。</w:t>
            </w:r>
          </w:p>
        </w:tc>
      </w:tr>
      <w:tr w:rsidR="005F2B93" w:rsidTr="001D6395">
        <w:tc>
          <w:tcPr>
            <w:tcW w:w="1178" w:type="dxa"/>
          </w:tcPr>
          <w:p w:rsidR="005F2B93" w:rsidRDefault="00D1341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)9</w:t>
            </w:r>
            <w:r w:rsidR="00C546A3">
              <w:rPr>
                <w:rFonts w:ascii="標楷體" w:eastAsia="標楷體" w:hAnsi="標楷體" w:hint="eastAsia"/>
                <w:b/>
              </w:rPr>
              <w:t>.</w:t>
            </w:r>
          </w:p>
        </w:tc>
        <w:tc>
          <w:tcPr>
            <w:tcW w:w="9171" w:type="dxa"/>
          </w:tcPr>
          <w:p w:rsidR="005F2B93" w:rsidRDefault="00D1341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下列有關會辦案件之管考規定，何者敘述有誤？</w:t>
            </w:r>
          </w:p>
        </w:tc>
      </w:tr>
      <w:tr w:rsidR="005F2B93" w:rsidTr="001D6395">
        <w:tc>
          <w:tcPr>
            <w:tcW w:w="1178" w:type="dxa"/>
          </w:tcPr>
          <w:p w:rsidR="005F2B93" w:rsidRDefault="005F2B9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5F2B93" w:rsidRDefault="00C479F2" w:rsidP="000E3C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E3CEE">
              <w:rPr>
                <w:rFonts w:ascii="標楷體" w:eastAsia="標楷體" w:hAnsi="標楷體" w:hint="eastAsia"/>
              </w:rPr>
              <w:t>他機關</w:t>
            </w:r>
            <w:r w:rsidR="00D13418">
              <w:rPr>
                <w:rFonts w:ascii="標楷體" w:eastAsia="標楷體" w:hAnsi="標楷體" w:hint="eastAsia"/>
              </w:rPr>
              <w:t>外會</w:t>
            </w:r>
            <w:r w:rsidR="000E3CEE">
              <w:rPr>
                <w:rFonts w:ascii="標楷體" w:eastAsia="標楷體" w:hAnsi="標楷體" w:hint="eastAsia"/>
              </w:rPr>
              <w:t>案件</w:t>
            </w:r>
            <w:r w:rsidR="00D13418">
              <w:rPr>
                <w:rFonts w:ascii="標楷體" w:eastAsia="標楷體" w:hAnsi="標楷體" w:hint="eastAsia"/>
              </w:rPr>
              <w:t xml:space="preserve">應於2日內會簽完成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D13418">
              <w:rPr>
                <w:rFonts w:ascii="標楷體" w:eastAsia="標楷體" w:hAnsi="標楷體" w:hint="eastAsia"/>
              </w:rPr>
              <w:t xml:space="preserve">請二個機關以上核會時，應影印平行分會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D13418">
              <w:rPr>
                <w:rFonts w:ascii="標楷體" w:eastAsia="標楷體" w:hAnsi="標楷體" w:hint="eastAsia"/>
              </w:rPr>
              <w:t>視為最速件優先承辦，並以</w:t>
            </w:r>
            <w:r w:rsidR="000E3CEE">
              <w:rPr>
                <w:rFonts w:ascii="標楷體" w:eastAsia="標楷體" w:hAnsi="標楷體" w:hint="eastAsia"/>
              </w:rPr>
              <w:t>藍</w:t>
            </w:r>
            <w:r w:rsidR="00D13418">
              <w:rPr>
                <w:rFonts w:ascii="標楷體" w:eastAsia="標楷體" w:hAnsi="標楷體" w:hint="eastAsia"/>
              </w:rPr>
              <w:t xml:space="preserve">色卷宗夾呈核  </w:t>
            </w:r>
            <w:r>
              <w:rPr>
                <w:rFonts w:ascii="標楷體" w:eastAsia="標楷體" w:hAnsi="標楷體"/>
              </w:rPr>
              <w:fldChar w:fldCharType="begin"/>
            </w:r>
            <w:r w:rsidR="00F174F3">
              <w:rPr>
                <w:rFonts w:ascii="標楷體" w:eastAsia="標楷體" w:hAnsi="標楷體"/>
              </w:rPr>
              <w:instrText xml:space="preserve"> </w:instrText>
            </w:r>
            <w:r w:rsidR="00F174F3">
              <w:rPr>
                <w:rFonts w:ascii="標楷體" w:eastAsia="標楷體" w:hAnsi="標楷體" w:hint="eastAsia"/>
              </w:rPr>
              <w:instrText>eq \o\ac(○,</w:instrText>
            </w:r>
            <w:r w:rsidR="00F174F3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174F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D13418">
              <w:rPr>
                <w:rFonts w:ascii="標楷體" w:eastAsia="標楷體" w:hAnsi="標楷體" w:hint="eastAsia"/>
              </w:rPr>
              <w:t>收發應隨到隨送，主管應優先核閱。</w:t>
            </w:r>
          </w:p>
        </w:tc>
      </w:tr>
      <w:tr w:rsidR="00BE524A" w:rsidTr="001D6395">
        <w:tc>
          <w:tcPr>
            <w:tcW w:w="1178" w:type="dxa"/>
          </w:tcPr>
          <w:p w:rsidR="00BE524A" w:rsidRDefault="00BE524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)10</w:t>
            </w:r>
            <w:r w:rsidR="00C546A3">
              <w:rPr>
                <w:rFonts w:ascii="標楷體" w:eastAsia="標楷體" w:hAnsi="標楷體" w:hint="eastAsia"/>
                <w:b/>
              </w:rPr>
              <w:t>.</w:t>
            </w:r>
          </w:p>
        </w:tc>
        <w:tc>
          <w:tcPr>
            <w:tcW w:w="9171" w:type="dxa"/>
          </w:tcPr>
          <w:p w:rsidR="00BE524A" w:rsidRDefault="00BE524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下列有關創簽稿案件之管考規定，何者敘述有誤？</w:t>
            </w:r>
          </w:p>
        </w:tc>
      </w:tr>
      <w:tr w:rsidR="00BE524A" w:rsidTr="001D6395">
        <w:tc>
          <w:tcPr>
            <w:tcW w:w="1178" w:type="dxa"/>
          </w:tcPr>
          <w:p w:rsidR="00BE524A" w:rsidRDefault="00BE52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E524A" w:rsidRDefault="00C479F2" w:rsidP="000353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E524A">
              <w:rPr>
                <w:rFonts w:ascii="標楷體" w:eastAsia="標楷體" w:hAnsi="標楷體" w:hint="eastAsia"/>
              </w:rPr>
              <w:t xml:space="preserve">視為一般案件納入公文時效管制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E524A">
              <w:rPr>
                <w:rFonts w:ascii="標楷體" w:eastAsia="標楷體" w:hAnsi="標楷體" w:hint="eastAsia"/>
              </w:rPr>
              <w:t xml:space="preserve">若誤取號，可請登記桌逕為銷號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E524A">
              <w:rPr>
                <w:rFonts w:ascii="標楷體" w:eastAsia="標楷體" w:hAnsi="標楷體" w:hint="eastAsia"/>
              </w:rPr>
              <w:t xml:space="preserve">展期不得超過累計總辦理天數30日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E524A">
              <w:rPr>
                <w:rFonts w:ascii="標楷體" w:eastAsia="標楷體" w:hAnsi="標楷體" w:hint="eastAsia"/>
              </w:rPr>
              <w:t>承辦人應自公文系統取號後始得送出</w:t>
            </w:r>
            <w:r w:rsidR="00E96003">
              <w:rPr>
                <w:rFonts w:ascii="標楷體" w:eastAsia="標楷體" w:hAnsi="標楷體" w:hint="eastAsia"/>
              </w:rPr>
              <w:t>陳</w:t>
            </w:r>
            <w:r w:rsidR="00BE524A">
              <w:rPr>
                <w:rFonts w:ascii="標楷體" w:eastAsia="標楷體" w:hAnsi="標楷體" w:hint="eastAsia"/>
              </w:rPr>
              <w:t>核。</w:t>
            </w:r>
          </w:p>
        </w:tc>
      </w:tr>
    </w:tbl>
    <w:p w:rsidR="00F52448" w:rsidRPr="00F52448" w:rsidRDefault="00F52448" w:rsidP="00F52448">
      <w:pPr>
        <w:jc w:val="center"/>
        <w:rPr>
          <w:sz w:val="28"/>
          <w:szCs w:val="28"/>
        </w:rPr>
      </w:pPr>
      <w:r w:rsidRPr="00F52448">
        <w:rPr>
          <w:rFonts w:ascii="標楷體" w:eastAsia="標楷體" w:hAnsi="標楷體" w:hint="eastAsia"/>
          <w:b/>
          <w:sz w:val="28"/>
          <w:szCs w:val="28"/>
        </w:rPr>
        <w:t>【背面尚有試題，請翻頁作答】</w:t>
      </w:r>
    </w:p>
    <w:p w:rsidR="00C546A3" w:rsidRPr="00F52448" w:rsidRDefault="00C546A3">
      <w:pPr>
        <w:rPr>
          <w:rFonts w:ascii="標楷體" w:eastAsia="標楷體" w:hAnsi="標楷體"/>
          <w:b/>
          <w:szCs w:val="24"/>
        </w:rPr>
      </w:pPr>
    </w:p>
    <w:tbl>
      <w:tblPr>
        <w:tblStyle w:val="a3"/>
        <w:tblpPr w:leftFromText="180" w:rightFromText="180" w:horzAnchor="margin" w:tblpY="705"/>
        <w:tblW w:w="10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78"/>
        <w:gridCol w:w="9171"/>
      </w:tblGrid>
      <w:tr w:rsidR="00F52448" w:rsidTr="00BB6340">
        <w:tc>
          <w:tcPr>
            <w:tcW w:w="1178" w:type="dxa"/>
          </w:tcPr>
          <w:p w:rsidR="00F52448" w:rsidRDefault="00F52448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)11.</w:t>
            </w:r>
          </w:p>
        </w:tc>
        <w:tc>
          <w:tcPr>
            <w:tcW w:w="9171" w:type="dxa"/>
          </w:tcPr>
          <w:p w:rsidR="00F52448" w:rsidRPr="005D3048" w:rsidRDefault="00F52448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下列有關專案管制案件之敘述，何者正確？</w:t>
            </w:r>
          </w:p>
        </w:tc>
      </w:tr>
      <w:tr w:rsidR="00F52448" w:rsidTr="00BB6340">
        <w:tc>
          <w:tcPr>
            <w:tcW w:w="1178" w:type="dxa"/>
          </w:tcPr>
          <w:p w:rsidR="00F52448" w:rsidRDefault="00F52448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F52448" w:rsidRPr="005D3048" w:rsidRDefault="00C479F2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52448">
              <w:rPr>
                <w:rFonts w:ascii="標楷體" w:eastAsia="標楷體" w:hAnsi="標楷體" w:hint="eastAsia"/>
              </w:rPr>
              <w:t xml:space="preserve">不列入一般公文時效統計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52448">
              <w:rPr>
                <w:rFonts w:ascii="標楷體" w:eastAsia="標楷體" w:hAnsi="標楷體" w:hint="eastAsia"/>
              </w:rPr>
              <w:t xml:space="preserve">無論案件性質，僅需簽准即可列入專案管制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52448">
              <w:rPr>
                <w:rFonts w:ascii="標楷體" w:eastAsia="標楷體" w:hAnsi="標楷體" w:hint="eastAsia"/>
              </w:rPr>
              <w:t xml:space="preserve">一次申請之處理時限不得超過三個月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52448">
              <w:rPr>
                <w:rFonts w:ascii="標楷體" w:eastAsia="標楷體" w:hAnsi="標楷體" w:hint="eastAsia"/>
              </w:rPr>
              <w:t>為求時效，專案管制之申請表件無須加會研考人員。</w:t>
            </w:r>
            <w:bookmarkStart w:id="0" w:name="_GoBack"/>
            <w:bookmarkEnd w:id="0"/>
          </w:p>
        </w:tc>
      </w:tr>
      <w:tr w:rsidR="00C546A3" w:rsidTr="00BB6340">
        <w:tc>
          <w:tcPr>
            <w:tcW w:w="1178" w:type="dxa"/>
          </w:tcPr>
          <w:p w:rsidR="00C546A3" w:rsidRDefault="00C546A3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)12.</w:t>
            </w:r>
          </w:p>
        </w:tc>
        <w:tc>
          <w:tcPr>
            <w:tcW w:w="9171" w:type="dxa"/>
          </w:tcPr>
          <w:p w:rsidR="00C546A3" w:rsidRPr="005D3048" w:rsidRDefault="00486DFF" w:rsidP="00BB6340">
            <w:pPr>
              <w:rPr>
                <w:rFonts w:ascii="標楷體" w:eastAsia="標楷體" w:hAnsi="標楷體"/>
              </w:rPr>
            </w:pPr>
            <w:r w:rsidRPr="005D3048">
              <w:rPr>
                <w:rFonts w:ascii="標楷體" w:eastAsia="標楷體" w:hAnsi="標楷體" w:hint="eastAsia"/>
              </w:rPr>
              <w:t>下列案件何者可列為專案管制案件？</w:t>
            </w:r>
          </w:p>
        </w:tc>
      </w:tr>
      <w:tr w:rsidR="00C546A3" w:rsidTr="00BB6340">
        <w:tc>
          <w:tcPr>
            <w:tcW w:w="1178" w:type="dxa"/>
          </w:tcPr>
          <w:p w:rsidR="00C546A3" w:rsidRDefault="00C546A3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C546A3" w:rsidRPr="00486DFF" w:rsidRDefault="00C479F2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486DFF">
              <w:rPr>
                <w:rFonts w:ascii="標楷體" w:eastAsia="標楷體" w:hAnsi="標楷體" w:hint="eastAsia"/>
              </w:rPr>
              <w:t xml:space="preserve">市長室交辦案件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486DFF">
              <w:rPr>
                <w:rFonts w:ascii="標楷體" w:eastAsia="標楷體" w:hAnsi="標楷體" w:hint="eastAsia"/>
              </w:rPr>
              <w:t xml:space="preserve">議員質詢案件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486DFF">
              <w:rPr>
                <w:rFonts w:ascii="標楷體" w:eastAsia="標楷體" w:hAnsi="標楷體" w:hint="eastAsia"/>
              </w:rPr>
              <w:t xml:space="preserve">訴願案件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486DFF">
              <w:rPr>
                <w:rFonts w:ascii="標楷體" w:eastAsia="標楷體" w:hAnsi="標楷體" w:hint="eastAsia"/>
              </w:rPr>
              <w:t>涉及政策、法令需多方會辦研議之案件。</w:t>
            </w:r>
          </w:p>
        </w:tc>
      </w:tr>
      <w:tr w:rsidR="005D3048" w:rsidTr="00BB6340">
        <w:tc>
          <w:tcPr>
            <w:tcW w:w="1178" w:type="dxa"/>
          </w:tcPr>
          <w:p w:rsidR="005D3048" w:rsidRDefault="00020A8D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)13.</w:t>
            </w:r>
          </w:p>
        </w:tc>
        <w:tc>
          <w:tcPr>
            <w:tcW w:w="9171" w:type="dxa"/>
          </w:tcPr>
          <w:p w:rsidR="005D3048" w:rsidRDefault="00020A8D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</w:t>
            </w:r>
            <w:r w:rsidR="00F83D83">
              <w:rPr>
                <w:rFonts w:ascii="標楷體" w:eastAsia="標楷體" w:hAnsi="標楷體" w:hint="eastAsia"/>
              </w:rPr>
              <w:t>一般</w:t>
            </w:r>
            <w:r>
              <w:rPr>
                <w:rFonts w:ascii="標楷體" w:eastAsia="標楷體" w:hAnsi="標楷體" w:hint="eastAsia"/>
              </w:rPr>
              <w:t>公文展期之規定，何者敘述為真？</w:t>
            </w:r>
          </w:p>
        </w:tc>
      </w:tr>
      <w:tr w:rsidR="005D3048" w:rsidTr="00BB6340">
        <w:tc>
          <w:tcPr>
            <w:tcW w:w="1178" w:type="dxa"/>
          </w:tcPr>
          <w:p w:rsidR="005D3048" w:rsidRDefault="005D3048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5D3048" w:rsidRDefault="00C479F2" w:rsidP="00A27DD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20A8D">
              <w:rPr>
                <w:rFonts w:ascii="標楷體" w:eastAsia="標楷體" w:hAnsi="標楷體" w:hint="eastAsia"/>
              </w:rPr>
              <w:t>展</w:t>
            </w:r>
            <w:r w:rsidR="00A27DDF">
              <w:rPr>
                <w:rFonts w:ascii="標楷體" w:eastAsia="標楷體" w:hAnsi="標楷體" w:hint="eastAsia"/>
              </w:rPr>
              <w:t>期</w:t>
            </w:r>
            <w:r w:rsidR="00020A8D">
              <w:rPr>
                <w:rFonts w:ascii="標楷體" w:eastAsia="標楷體" w:hAnsi="標楷體" w:hint="eastAsia"/>
              </w:rPr>
              <w:t xml:space="preserve">僅以二次為限，無任何例外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20A8D">
              <w:rPr>
                <w:rFonts w:ascii="標楷體" w:eastAsia="標楷體" w:hAnsi="標楷體" w:hint="eastAsia"/>
              </w:rPr>
              <w:t xml:space="preserve">二次展期日數不得超過累計總辦理日數30日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20A8D">
              <w:rPr>
                <w:rFonts w:ascii="標楷體" w:eastAsia="標楷體" w:hAnsi="標楷體" w:hint="eastAsia"/>
              </w:rPr>
              <w:t xml:space="preserve">收到最速件公文，為免逾期，應先辦理展期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20A8D">
              <w:rPr>
                <w:rFonts w:ascii="標楷體" w:eastAsia="標楷體" w:hAnsi="標楷體" w:hint="eastAsia"/>
              </w:rPr>
              <w:t>公文系統呈現紅色警示燈始得展期。</w:t>
            </w:r>
          </w:p>
        </w:tc>
      </w:tr>
      <w:tr w:rsidR="00DC59AE" w:rsidTr="00BB6340">
        <w:tc>
          <w:tcPr>
            <w:tcW w:w="1178" w:type="dxa"/>
          </w:tcPr>
          <w:p w:rsidR="00DC59AE" w:rsidRDefault="00DC59AE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 w:rsidR="00090D61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)14.</w:t>
            </w:r>
          </w:p>
        </w:tc>
        <w:tc>
          <w:tcPr>
            <w:tcW w:w="9171" w:type="dxa"/>
          </w:tcPr>
          <w:p w:rsidR="00DC59AE" w:rsidRDefault="00DC59AE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下列何者為申請公文展期之正確觀念？</w:t>
            </w:r>
          </w:p>
        </w:tc>
      </w:tr>
      <w:tr w:rsidR="00DC59AE" w:rsidTr="00BB6340">
        <w:tc>
          <w:tcPr>
            <w:tcW w:w="1178" w:type="dxa"/>
          </w:tcPr>
          <w:p w:rsidR="00DC59AE" w:rsidRDefault="00DC59AE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DC59AE" w:rsidRDefault="00C479F2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90D61">
              <w:rPr>
                <w:rFonts w:ascii="標楷體" w:eastAsia="標楷體" w:hAnsi="標楷體" w:hint="eastAsia"/>
              </w:rPr>
              <w:t xml:space="preserve">奉派出差或休假，為免公文逾期，應先將承辦公文點選展期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90D61">
              <w:rPr>
                <w:rFonts w:ascii="標楷體" w:eastAsia="標楷體" w:hAnsi="標楷體" w:hint="eastAsia"/>
              </w:rPr>
              <w:t>只要曾經辦理公文展期，即可</w:t>
            </w:r>
            <w:r w:rsidR="00A27DDF">
              <w:rPr>
                <w:rFonts w:ascii="標楷體" w:eastAsia="標楷體" w:hAnsi="標楷體" w:hint="eastAsia"/>
              </w:rPr>
              <w:t>當成</w:t>
            </w:r>
            <w:r w:rsidR="00090D61">
              <w:rPr>
                <w:rFonts w:ascii="標楷體" w:eastAsia="標楷體" w:hAnsi="標楷體" w:hint="eastAsia"/>
              </w:rPr>
              <w:t>公文</w:t>
            </w:r>
            <w:r w:rsidR="00F83D83">
              <w:rPr>
                <w:rFonts w:ascii="標楷體" w:eastAsia="標楷體" w:hAnsi="標楷體" w:hint="eastAsia"/>
              </w:rPr>
              <w:t>逾期</w:t>
            </w:r>
            <w:r w:rsidR="00090D61">
              <w:rPr>
                <w:rFonts w:ascii="標楷體" w:eastAsia="標楷體" w:hAnsi="標楷體" w:hint="eastAsia"/>
              </w:rPr>
              <w:t>申復之</w:t>
            </w:r>
            <w:r w:rsidR="00A27DDF">
              <w:rPr>
                <w:rFonts w:ascii="標楷體" w:eastAsia="標楷體" w:hAnsi="標楷體" w:hint="eastAsia"/>
              </w:rPr>
              <w:t>理由</w:t>
            </w:r>
            <w:r w:rsidR="00090D61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90D61">
              <w:rPr>
                <w:rFonts w:ascii="標楷體" w:eastAsia="標楷體" w:hAnsi="標楷體" w:hint="eastAsia"/>
              </w:rPr>
              <w:t xml:space="preserve">辦理展期之公文仍以逾期公文列計，承辦人仍須負公文逾期或積壓之責任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090D61">
              <w:rPr>
                <w:rFonts w:ascii="標楷體" w:eastAsia="標楷體" w:hAnsi="標楷體" w:hint="eastAsia"/>
              </w:rPr>
              <w:t>公文展期為降低單位逾期公文數之良方</w:t>
            </w:r>
          </w:p>
        </w:tc>
      </w:tr>
      <w:tr w:rsidR="009945F6" w:rsidTr="00BB6340">
        <w:tc>
          <w:tcPr>
            <w:tcW w:w="1178" w:type="dxa"/>
          </w:tcPr>
          <w:p w:rsidR="009945F6" w:rsidRDefault="0012681F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)15.</w:t>
            </w:r>
          </w:p>
        </w:tc>
        <w:tc>
          <w:tcPr>
            <w:tcW w:w="9171" w:type="dxa"/>
          </w:tcPr>
          <w:p w:rsidR="009945F6" w:rsidRDefault="0012681F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下列何者為本局之公文研考單位？</w:t>
            </w:r>
          </w:p>
        </w:tc>
      </w:tr>
      <w:tr w:rsidR="009945F6" w:rsidTr="00BB6340">
        <w:tc>
          <w:tcPr>
            <w:tcW w:w="1178" w:type="dxa"/>
          </w:tcPr>
          <w:p w:rsidR="009945F6" w:rsidRDefault="009945F6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9945F6" w:rsidRDefault="00C479F2" w:rsidP="00B83B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12681F">
              <w:rPr>
                <w:rFonts w:ascii="標楷體" w:eastAsia="標楷體" w:hAnsi="標楷體" w:hint="eastAsia"/>
              </w:rPr>
              <w:t xml:space="preserve">人事室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83B3A">
              <w:rPr>
                <w:rFonts w:ascii="標楷體" w:eastAsia="標楷體" w:hAnsi="標楷體" w:hint="eastAsia"/>
              </w:rPr>
              <w:t>本局網</w:t>
            </w:r>
            <w:r w:rsidR="00C07027">
              <w:rPr>
                <w:rFonts w:ascii="標楷體" w:eastAsia="標楷體" w:hAnsi="標楷體" w:hint="eastAsia"/>
              </w:rPr>
              <w:t>路</w:t>
            </w:r>
            <w:r w:rsidR="00B83B3A">
              <w:rPr>
                <w:rFonts w:ascii="標楷體" w:eastAsia="標楷體" w:hAnsi="標楷體" w:hint="eastAsia"/>
              </w:rPr>
              <w:t xml:space="preserve">中心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83B3A">
              <w:rPr>
                <w:rFonts w:ascii="標楷體" w:eastAsia="標楷體" w:hAnsi="標楷體" w:hint="eastAsia"/>
              </w:rPr>
              <w:t>局長室</w:t>
            </w:r>
            <w:r w:rsidR="0012681F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12681F">
              <w:rPr>
                <w:rFonts w:ascii="標楷體" w:eastAsia="標楷體" w:hAnsi="標楷體" w:hint="eastAsia"/>
              </w:rPr>
              <w:t>秘書室</w:t>
            </w:r>
          </w:p>
        </w:tc>
      </w:tr>
      <w:tr w:rsidR="00CD66B1" w:rsidTr="00BB6340">
        <w:tc>
          <w:tcPr>
            <w:tcW w:w="1178" w:type="dxa"/>
          </w:tcPr>
          <w:p w:rsidR="00CD66B1" w:rsidRDefault="00CD66B1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)16</w:t>
            </w:r>
            <w:r w:rsidR="002C23F4">
              <w:rPr>
                <w:rFonts w:ascii="標楷體" w:eastAsia="標楷體" w:hAnsi="標楷體" w:hint="eastAsia"/>
                <w:b/>
              </w:rPr>
              <w:t>.</w:t>
            </w:r>
          </w:p>
        </w:tc>
        <w:tc>
          <w:tcPr>
            <w:tcW w:w="9171" w:type="dxa"/>
          </w:tcPr>
          <w:p w:rsidR="00CD66B1" w:rsidRDefault="00CD66B1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下列有關本局公文管考會議之敘述，何者有誤？</w:t>
            </w:r>
          </w:p>
        </w:tc>
      </w:tr>
      <w:tr w:rsidR="00CD66B1" w:rsidTr="00BB6340">
        <w:tc>
          <w:tcPr>
            <w:tcW w:w="1178" w:type="dxa"/>
          </w:tcPr>
          <w:p w:rsidR="00CD66B1" w:rsidRDefault="00CD66B1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CD66B1" w:rsidRDefault="00C479F2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0353DA">
              <w:rPr>
                <w:rFonts w:ascii="標楷體" w:eastAsia="標楷體" w:hAnsi="標楷體"/>
              </w:rPr>
              <w:instrText xml:space="preserve"> </w:instrText>
            </w:r>
            <w:r w:rsidR="000353DA">
              <w:rPr>
                <w:rFonts w:ascii="標楷體" w:eastAsia="標楷體" w:hAnsi="標楷體" w:hint="eastAsia"/>
              </w:rPr>
              <w:instrText>eq \o\ac(○,</w:instrText>
            </w:r>
            <w:r w:rsidR="000353DA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0353D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CD66B1">
              <w:rPr>
                <w:rFonts w:ascii="標楷體" w:eastAsia="標楷體" w:hAnsi="標楷體" w:hint="eastAsia"/>
              </w:rPr>
              <w:t xml:space="preserve">會議主席為主任秘書，綜理本局列管案件辦理進度  </w:t>
            </w:r>
            <w:r>
              <w:rPr>
                <w:rFonts w:ascii="標楷體" w:eastAsia="標楷體" w:hAnsi="標楷體"/>
              </w:rPr>
              <w:fldChar w:fldCharType="begin"/>
            </w:r>
            <w:r w:rsidR="00E67E7F">
              <w:rPr>
                <w:rFonts w:ascii="標楷體" w:eastAsia="標楷體" w:hAnsi="標楷體"/>
              </w:rPr>
              <w:instrText xml:space="preserve"> </w:instrText>
            </w:r>
            <w:r w:rsidR="00E67E7F">
              <w:rPr>
                <w:rFonts w:ascii="標楷體" w:eastAsia="標楷體" w:hAnsi="標楷體" w:hint="eastAsia"/>
              </w:rPr>
              <w:instrText>eq \o\ac(○,</w:instrText>
            </w:r>
            <w:r w:rsidR="00E67E7F" w:rsidRPr="00E67E7F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E67E7F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CD66B1">
              <w:rPr>
                <w:rFonts w:ascii="標楷體" w:eastAsia="標楷體" w:hAnsi="標楷體" w:hint="eastAsia"/>
              </w:rPr>
              <w:t xml:space="preserve">各科室與會人員為綜合業務人員  </w:t>
            </w:r>
            <w:r>
              <w:rPr>
                <w:rFonts w:ascii="標楷體" w:eastAsia="標楷體" w:hAnsi="標楷體"/>
              </w:rPr>
              <w:fldChar w:fldCharType="begin"/>
            </w:r>
            <w:r w:rsidR="00E67E7F">
              <w:rPr>
                <w:rFonts w:ascii="標楷體" w:eastAsia="標楷體" w:hAnsi="標楷體"/>
              </w:rPr>
              <w:instrText xml:space="preserve"> </w:instrText>
            </w:r>
            <w:r w:rsidR="00E67E7F">
              <w:rPr>
                <w:rFonts w:ascii="標楷體" w:eastAsia="標楷體" w:hAnsi="標楷體" w:hint="eastAsia"/>
              </w:rPr>
              <w:instrText>eq \o\ac(○,</w:instrText>
            </w:r>
            <w:r w:rsidR="00E67E7F" w:rsidRPr="00E67E7F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E67E7F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CD66B1">
              <w:rPr>
                <w:rFonts w:ascii="標楷體" w:eastAsia="標楷體" w:hAnsi="標楷體" w:hint="eastAsia"/>
              </w:rPr>
              <w:t xml:space="preserve">訂於每週一上午召開，統一檢視列管案件辦理情形  </w:t>
            </w:r>
            <w:r>
              <w:rPr>
                <w:rFonts w:ascii="標楷體" w:eastAsia="標楷體" w:hAnsi="標楷體"/>
              </w:rPr>
              <w:fldChar w:fldCharType="begin"/>
            </w:r>
            <w:r w:rsidR="00E67E7F">
              <w:rPr>
                <w:rFonts w:ascii="標楷體" w:eastAsia="標楷體" w:hAnsi="標楷體"/>
              </w:rPr>
              <w:instrText xml:space="preserve"> </w:instrText>
            </w:r>
            <w:r w:rsidR="00E67E7F">
              <w:rPr>
                <w:rFonts w:ascii="標楷體" w:eastAsia="標楷體" w:hAnsi="標楷體" w:hint="eastAsia"/>
              </w:rPr>
              <w:instrText>eq \o\ac(○,</w:instrText>
            </w:r>
            <w:r w:rsidR="00E67E7F" w:rsidRPr="00E67E7F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E67E7F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CD66B1">
              <w:rPr>
                <w:rFonts w:ascii="標楷體" w:eastAsia="標楷體" w:hAnsi="標楷體" w:hint="eastAsia"/>
              </w:rPr>
              <w:t>逾期案件之承辦人員應列席說明辦理情形。</w:t>
            </w:r>
          </w:p>
        </w:tc>
      </w:tr>
      <w:tr w:rsidR="00D518A2" w:rsidTr="00BB6340">
        <w:tc>
          <w:tcPr>
            <w:tcW w:w="1178" w:type="dxa"/>
          </w:tcPr>
          <w:p w:rsidR="00D518A2" w:rsidRDefault="005A07BA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 w:rsidR="00617FD5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)17.</w:t>
            </w:r>
          </w:p>
        </w:tc>
        <w:tc>
          <w:tcPr>
            <w:tcW w:w="9171" w:type="dxa"/>
          </w:tcPr>
          <w:p w:rsidR="00D518A2" w:rsidRDefault="005A07BA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阿威於11月22日(星期四)收到一般案件之速件公文，請問阿威此件公文何時逾期？</w:t>
            </w:r>
          </w:p>
        </w:tc>
      </w:tr>
      <w:tr w:rsidR="00D518A2" w:rsidTr="00BB6340">
        <w:tc>
          <w:tcPr>
            <w:tcW w:w="1178" w:type="dxa"/>
          </w:tcPr>
          <w:p w:rsidR="00D518A2" w:rsidRDefault="005A07BA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</w:p>
        </w:tc>
        <w:tc>
          <w:tcPr>
            <w:tcW w:w="9171" w:type="dxa"/>
          </w:tcPr>
          <w:p w:rsidR="00D518A2" w:rsidRDefault="00C479F2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5A07BA">
              <w:rPr>
                <w:rFonts w:ascii="標楷體" w:eastAsia="標楷體" w:hAnsi="標楷體"/>
              </w:rPr>
              <w:instrText xml:space="preserve"> </w:instrText>
            </w:r>
            <w:r w:rsidR="005A07BA">
              <w:rPr>
                <w:rFonts w:ascii="標楷體" w:eastAsia="標楷體" w:hAnsi="標楷體" w:hint="eastAsia"/>
              </w:rPr>
              <w:instrText>eq \o\ac(○,</w:instrText>
            </w:r>
            <w:r w:rsidR="005A07BA" w:rsidRPr="005A07B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5A07B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5A07BA">
              <w:rPr>
                <w:rFonts w:ascii="標楷體" w:eastAsia="標楷體" w:hAnsi="標楷體" w:hint="eastAsia"/>
              </w:rPr>
              <w:t xml:space="preserve">11月25日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5A07BA">
              <w:rPr>
                <w:rFonts w:ascii="標楷體" w:eastAsia="標楷體" w:hAnsi="標楷體"/>
              </w:rPr>
              <w:instrText xml:space="preserve"> </w:instrText>
            </w:r>
            <w:r w:rsidR="005A07BA">
              <w:rPr>
                <w:rFonts w:ascii="標楷體" w:eastAsia="標楷體" w:hAnsi="標楷體" w:hint="eastAsia"/>
              </w:rPr>
              <w:instrText>eq \o\ac(○,</w:instrText>
            </w:r>
            <w:r w:rsidR="005A07BA" w:rsidRPr="005A07B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5A07B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5A07BA">
              <w:rPr>
                <w:rFonts w:ascii="標楷體" w:eastAsia="標楷體" w:hAnsi="標楷體" w:hint="eastAsia"/>
              </w:rPr>
              <w:t xml:space="preserve">11月26日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5A07BA">
              <w:rPr>
                <w:rFonts w:ascii="標楷體" w:eastAsia="標楷體" w:hAnsi="標楷體"/>
              </w:rPr>
              <w:instrText xml:space="preserve"> </w:instrText>
            </w:r>
            <w:r w:rsidR="005A07BA">
              <w:rPr>
                <w:rFonts w:ascii="標楷體" w:eastAsia="標楷體" w:hAnsi="標楷體" w:hint="eastAsia"/>
              </w:rPr>
              <w:instrText>eq \o\ac(○,</w:instrText>
            </w:r>
            <w:r w:rsidR="005A07BA" w:rsidRPr="005A07B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5A07B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5A07BA">
              <w:rPr>
                <w:rFonts w:ascii="標楷體" w:eastAsia="標楷體" w:hAnsi="標楷體" w:hint="eastAsia"/>
              </w:rPr>
              <w:t xml:space="preserve">11月27日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5A07BA">
              <w:rPr>
                <w:rFonts w:ascii="標楷體" w:eastAsia="標楷體" w:hAnsi="標楷體"/>
              </w:rPr>
              <w:instrText xml:space="preserve"> </w:instrText>
            </w:r>
            <w:r w:rsidR="005A07BA">
              <w:rPr>
                <w:rFonts w:ascii="標楷體" w:eastAsia="標楷體" w:hAnsi="標楷體" w:hint="eastAsia"/>
              </w:rPr>
              <w:instrText>eq \o\ac(○,</w:instrText>
            </w:r>
            <w:r w:rsidR="005A07BA" w:rsidRPr="005A07B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5A07BA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5A07BA">
              <w:rPr>
                <w:rFonts w:ascii="標楷體" w:eastAsia="標楷體" w:hAnsi="標楷體" w:hint="eastAsia"/>
              </w:rPr>
              <w:t>11月28日</w:t>
            </w:r>
          </w:p>
        </w:tc>
      </w:tr>
      <w:tr w:rsidR="00617FD5" w:rsidTr="00BB6340">
        <w:tc>
          <w:tcPr>
            <w:tcW w:w="1178" w:type="dxa"/>
          </w:tcPr>
          <w:p w:rsidR="00617FD5" w:rsidRDefault="00617FD5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)18.</w:t>
            </w:r>
          </w:p>
        </w:tc>
        <w:tc>
          <w:tcPr>
            <w:tcW w:w="9171" w:type="dxa"/>
          </w:tcPr>
          <w:p w:rsidR="00617FD5" w:rsidRDefault="00617FD5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承上題，若阿威遲遲逾期未辦，請問何時即達書面糾正之懲處標準？</w:t>
            </w:r>
          </w:p>
        </w:tc>
      </w:tr>
      <w:tr w:rsidR="00617FD5" w:rsidTr="00BB6340">
        <w:tc>
          <w:tcPr>
            <w:tcW w:w="1178" w:type="dxa"/>
          </w:tcPr>
          <w:p w:rsidR="00617FD5" w:rsidRDefault="00617FD5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617FD5" w:rsidRPr="00617FD5" w:rsidRDefault="00C479F2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617FD5">
              <w:rPr>
                <w:rFonts w:ascii="標楷體" w:eastAsia="標楷體" w:hAnsi="標楷體"/>
              </w:rPr>
              <w:instrText xml:space="preserve"> </w:instrText>
            </w:r>
            <w:r w:rsidR="00617FD5">
              <w:rPr>
                <w:rFonts w:ascii="標楷體" w:eastAsia="標楷體" w:hAnsi="標楷體" w:hint="eastAsia"/>
              </w:rPr>
              <w:instrText>eq \o\ac(○,</w:instrText>
            </w:r>
            <w:r w:rsidR="00617FD5" w:rsidRPr="00617FD5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617FD5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17FD5">
              <w:rPr>
                <w:rFonts w:ascii="標楷體" w:eastAsia="標楷體" w:hAnsi="標楷體" w:hint="eastAsia"/>
              </w:rPr>
              <w:t xml:space="preserve">11月28日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617FD5">
              <w:rPr>
                <w:rFonts w:ascii="標楷體" w:eastAsia="標楷體" w:hAnsi="標楷體"/>
              </w:rPr>
              <w:instrText xml:space="preserve"> </w:instrText>
            </w:r>
            <w:r w:rsidR="00617FD5">
              <w:rPr>
                <w:rFonts w:ascii="標楷體" w:eastAsia="標楷體" w:hAnsi="標楷體" w:hint="eastAsia"/>
              </w:rPr>
              <w:instrText>eq \o\ac(○,</w:instrText>
            </w:r>
            <w:r w:rsidR="00617FD5" w:rsidRPr="00617FD5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617FD5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17FD5">
              <w:rPr>
                <w:rFonts w:ascii="標楷體" w:eastAsia="標楷體" w:hAnsi="標楷體" w:hint="eastAsia"/>
              </w:rPr>
              <w:t xml:space="preserve">11月29日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617FD5">
              <w:rPr>
                <w:rFonts w:ascii="標楷體" w:eastAsia="標楷體" w:hAnsi="標楷體"/>
              </w:rPr>
              <w:instrText xml:space="preserve"> </w:instrText>
            </w:r>
            <w:r w:rsidR="00617FD5">
              <w:rPr>
                <w:rFonts w:ascii="標楷體" w:eastAsia="標楷體" w:hAnsi="標楷體" w:hint="eastAsia"/>
              </w:rPr>
              <w:instrText>eq \o\ac(○,</w:instrText>
            </w:r>
            <w:r w:rsidR="00617FD5" w:rsidRPr="00617FD5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617FD5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17FD5">
              <w:rPr>
                <w:rFonts w:ascii="標楷體" w:eastAsia="標楷體" w:hAnsi="標楷體" w:hint="eastAsia"/>
              </w:rPr>
              <w:t xml:space="preserve">11月30日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617FD5">
              <w:rPr>
                <w:rFonts w:ascii="標楷體" w:eastAsia="標楷體" w:hAnsi="標楷體"/>
              </w:rPr>
              <w:instrText xml:space="preserve"> </w:instrText>
            </w:r>
            <w:r w:rsidR="00617FD5">
              <w:rPr>
                <w:rFonts w:ascii="標楷體" w:eastAsia="標楷體" w:hAnsi="標楷體" w:hint="eastAsia"/>
              </w:rPr>
              <w:instrText>eq \o\ac(○,</w:instrText>
            </w:r>
            <w:r w:rsidR="00617FD5" w:rsidRPr="00617FD5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617FD5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17FD5">
              <w:rPr>
                <w:rFonts w:ascii="標楷體" w:eastAsia="標楷體" w:hAnsi="標楷體" w:hint="eastAsia"/>
              </w:rPr>
              <w:t>12月1日</w:t>
            </w:r>
          </w:p>
        </w:tc>
      </w:tr>
      <w:tr w:rsidR="00375E17" w:rsidTr="00BB6340">
        <w:tc>
          <w:tcPr>
            <w:tcW w:w="1178" w:type="dxa"/>
          </w:tcPr>
          <w:p w:rsidR="00375E17" w:rsidRDefault="00375E17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)19.</w:t>
            </w:r>
          </w:p>
        </w:tc>
        <w:tc>
          <w:tcPr>
            <w:tcW w:w="9171" w:type="dxa"/>
          </w:tcPr>
          <w:p w:rsidR="00375E17" w:rsidRDefault="00375E17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小芬於11月22日(星期四)收到市長室交辦案件，並經市長批示3日內簽告之公文，請問小芬此件公文何時逾期？</w:t>
            </w:r>
          </w:p>
        </w:tc>
      </w:tr>
      <w:tr w:rsidR="00375E17" w:rsidTr="00BB6340">
        <w:tc>
          <w:tcPr>
            <w:tcW w:w="1178" w:type="dxa"/>
          </w:tcPr>
          <w:p w:rsidR="00375E17" w:rsidRDefault="00375E17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375E17" w:rsidRDefault="00C479F2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375E17">
              <w:rPr>
                <w:rFonts w:ascii="標楷體" w:eastAsia="標楷體" w:hAnsi="標楷體"/>
              </w:rPr>
              <w:instrText xml:space="preserve"> </w:instrText>
            </w:r>
            <w:r w:rsidR="00375E17">
              <w:rPr>
                <w:rFonts w:ascii="標楷體" w:eastAsia="標楷體" w:hAnsi="標楷體" w:hint="eastAsia"/>
              </w:rPr>
              <w:instrText>eq \o\ac(○,</w:instrText>
            </w:r>
            <w:r w:rsidR="00375E17" w:rsidRPr="00375E17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375E17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75E17">
              <w:rPr>
                <w:rFonts w:ascii="標楷體" w:eastAsia="標楷體" w:hAnsi="標楷體" w:hint="eastAsia"/>
              </w:rPr>
              <w:t xml:space="preserve">11月26日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375E17">
              <w:rPr>
                <w:rFonts w:ascii="標楷體" w:eastAsia="標楷體" w:hAnsi="標楷體"/>
              </w:rPr>
              <w:instrText xml:space="preserve"> </w:instrText>
            </w:r>
            <w:r w:rsidR="00375E17">
              <w:rPr>
                <w:rFonts w:ascii="標楷體" w:eastAsia="標楷體" w:hAnsi="標楷體" w:hint="eastAsia"/>
              </w:rPr>
              <w:instrText>eq \o\ac(○,</w:instrText>
            </w:r>
            <w:r w:rsidR="00375E17" w:rsidRPr="00375E17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375E17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75E17">
              <w:rPr>
                <w:rFonts w:ascii="標楷體" w:eastAsia="標楷體" w:hAnsi="標楷體" w:hint="eastAsia"/>
              </w:rPr>
              <w:t xml:space="preserve">11月27日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375E17">
              <w:rPr>
                <w:rFonts w:ascii="標楷體" w:eastAsia="標楷體" w:hAnsi="標楷體"/>
              </w:rPr>
              <w:instrText xml:space="preserve"> </w:instrText>
            </w:r>
            <w:r w:rsidR="00375E17">
              <w:rPr>
                <w:rFonts w:ascii="標楷體" w:eastAsia="標楷體" w:hAnsi="標楷體" w:hint="eastAsia"/>
              </w:rPr>
              <w:instrText>eq \o\ac(○,</w:instrText>
            </w:r>
            <w:r w:rsidR="00375E17" w:rsidRPr="00375E17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375E17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75E17">
              <w:rPr>
                <w:rFonts w:ascii="標楷體" w:eastAsia="標楷體" w:hAnsi="標楷體" w:hint="eastAsia"/>
              </w:rPr>
              <w:t xml:space="preserve">11月28日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375E17">
              <w:rPr>
                <w:rFonts w:ascii="標楷體" w:eastAsia="標楷體" w:hAnsi="標楷體"/>
              </w:rPr>
              <w:instrText xml:space="preserve"> </w:instrText>
            </w:r>
            <w:r w:rsidR="00375E17">
              <w:rPr>
                <w:rFonts w:ascii="標楷體" w:eastAsia="標楷體" w:hAnsi="標楷體" w:hint="eastAsia"/>
              </w:rPr>
              <w:instrText>eq \o\ac(○,</w:instrText>
            </w:r>
            <w:r w:rsidR="00375E17" w:rsidRPr="00375E17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375E17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75E17">
              <w:rPr>
                <w:rFonts w:ascii="標楷體" w:eastAsia="標楷體" w:hAnsi="標楷體" w:hint="eastAsia"/>
              </w:rPr>
              <w:t>11月29日</w:t>
            </w:r>
          </w:p>
        </w:tc>
      </w:tr>
      <w:tr w:rsidR="00375E17" w:rsidTr="00BB6340">
        <w:tc>
          <w:tcPr>
            <w:tcW w:w="1178" w:type="dxa"/>
          </w:tcPr>
          <w:p w:rsidR="00375E17" w:rsidRDefault="005E69D1" w:rsidP="00BB634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)20.</w:t>
            </w:r>
          </w:p>
        </w:tc>
        <w:tc>
          <w:tcPr>
            <w:tcW w:w="9171" w:type="dxa"/>
          </w:tcPr>
          <w:p w:rsidR="00375E17" w:rsidRDefault="00375E17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承上題，若小芬遲遲逾期未辦，</w:t>
            </w:r>
            <w:r w:rsidRPr="00375E17">
              <w:rPr>
                <w:rFonts w:ascii="標楷體" w:eastAsia="標楷體" w:hAnsi="標楷體" w:hint="eastAsia"/>
              </w:rPr>
              <w:t>請問何時即達書面糾正之懲處標準？</w:t>
            </w:r>
          </w:p>
        </w:tc>
      </w:tr>
      <w:tr w:rsidR="00375E17" w:rsidTr="00BB6340">
        <w:tc>
          <w:tcPr>
            <w:tcW w:w="1178" w:type="dxa"/>
          </w:tcPr>
          <w:p w:rsidR="00375E17" w:rsidRDefault="00375E17" w:rsidP="00BB634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375E17" w:rsidRDefault="00C479F2" w:rsidP="00BB634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5E69D1">
              <w:rPr>
                <w:rFonts w:ascii="標楷體" w:eastAsia="標楷體" w:hAnsi="標楷體"/>
              </w:rPr>
              <w:instrText xml:space="preserve"> </w:instrText>
            </w:r>
            <w:r w:rsidR="005E69D1">
              <w:rPr>
                <w:rFonts w:ascii="標楷體" w:eastAsia="標楷體" w:hAnsi="標楷體" w:hint="eastAsia"/>
              </w:rPr>
              <w:instrText>eq \o\ac(○,</w:instrText>
            </w:r>
            <w:r w:rsidR="005E69D1" w:rsidRPr="005E69D1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5E69D1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75E17">
              <w:rPr>
                <w:rFonts w:ascii="標楷體" w:eastAsia="標楷體" w:hAnsi="標楷體" w:hint="eastAsia"/>
              </w:rPr>
              <w:t xml:space="preserve">11月27日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5E69D1">
              <w:rPr>
                <w:rFonts w:ascii="標楷體" w:eastAsia="標楷體" w:hAnsi="標楷體"/>
              </w:rPr>
              <w:instrText xml:space="preserve"> </w:instrText>
            </w:r>
            <w:r w:rsidR="005E69D1">
              <w:rPr>
                <w:rFonts w:ascii="標楷體" w:eastAsia="標楷體" w:hAnsi="標楷體" w:hint="eastAsia"/>
              </w:rPr>
              <w:instrText>eq \o\ac(○,</w:instrText>
            </w:r>
            <w:r w:rsidR="005E69D1" w:rsidRPr="005E69D1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5E69D1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75E17">
              <w:rPr>
                <w:rFonts w:ascii="標楷體" w:eastAsia="標楷體" w:hAnsi="標楷體" w:hint="eastAsia"/>
              </w:rPr>
              <w:t xml:space="preserve">11月28日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5E69D1">
              <w:rPr>
                <w:rFonts w:ascii="標楷體" w:eastAsia="標楷體" w:hAnsi="標楷體"/>
              </w:rPr>
              <w:instrText xml:space="preserve"> </w:instrText>
            </w:r>
            <w:r w:rsidR="005E69D1">
              <w:rPr>
                <w:rFonts w:ascii="標楷體" w:eastAsia="標楷體" w:hAnsi="標楷體" w:hint="eastAsia"/>
              </w:rPr>
              <w:instrText>eq \o\ac(○,</w:instrText>
            </w:r>
            <w:r w:rsidR="005E69D1" w:rsidRPr="005E69D1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5E69D1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75E17">
              <w:rPr>
                <w:rFonts w:ascii="標楷體" w:eastAsia="標楷體" w:hAnsi="標楷體" w:hint="eastAsia"/>
              </w:rPr>
              <w:t xml:space="preserve">11月29日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5E69D1">
              <w:rPr>
                <w:rFonts w:ascii="標楷體" w:eastAsia="標楷體" w:hAnsi="標楷體"/>
              </w:rPr>
              <w:instrText xml:space="preserve"> </w:instrText>
            </w:r>
            <w:r w:rsidR="005E69D1">
              <w:rPr>
                <w:rFonts w:ascii="標楷體" w:eastAsia="標楷體" w:hAnsi="標楷體" w:hint="eastAsia"/>
              </w:rPr>
              <w:instrText>eq \o\ac(○,</w:instrText>
            </w:r>
            <w:r w:rsidR="005E69D1" w:rsidRPr="005E69D1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5E69D1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75E17">
              <w:rPr>
                <w:rFonts w:ascii="標楷體" w:eastAsia="標楷體" w:hAnsi="標楷體" w:hint="eastAsia"/>
              </w:rPr>
              <w:t>11月30日</w:t>
            </w:r>
          </w:p>
        </w:tc>
      </w:tr>
    </w:tbl>
    <w:p w:rsidR="00E3030E" w:rsidRPr="00C546A3" w:rsidRDefault="00E3030E">
      <w:pPr>
        <w:rPr>
          <w:rFonts w:ascii="標楷體" w:eastAsia="標楷體" w:hAnsi="標楷體"/>
        </w:rPr>
      </w:pPr>
    </w:p>
    <w:p w:rsidR="001805AE" w:rsidRDefault="001805AE" w:rsidP="001805AE">
      <w:pPr>
        <w:widowControl/>
        <w:jc w:val="right"/>
        <w:rPr>
          <w:rFonts w:ascii="標楷體" w:eastAsia="標楷體" w:hAnsi="標楷體"/>
          <w:sz w:val="28"/>
          <w:szCs w:val="28"/>
        </w:rPr>
      </w:pPr>
      <w:r w:rsidRPr="002D51B9">
        <w:rPr>
          <w:rFonts w:ascii="標楷體" w:eastAsia="標楷體" w:hAnsi="標楷體" w:hint="eastAsia"/>
          <w:sz w:val="28"/>
          <w:szCs w:val="28"/>
        </w:rPr>
        <w:t>(感謝教育局陳股長熱情分享)</w:t>
      </w:r>
    </w:p>
    <w:p w:rsidR="001805AE" w:rsidRDefault="001805AE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BB6340" w:rsidRDefault="00BB6340">
      <w:pPr>
        <w:widowControl/>
        <w:rPr>
          <w:rFonts w:ascii="標楷體" w:eastAsia="標楷體" w:hAnsi="標楷體"/>
        </w:rPr>
      </w:pPr>
    </w:p>
    <w:p w:rsidR="00BB6340" w:rsidRDefault="00EA2628" w:rsidP="00BB6340">
      <w:pPr>
        <w:jc w:val="center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 w:hint="eastAsia"/>
          <w:b/>
          <w:sz w:val="32"/>
          <w:szCs w:val="32"/>
        </w:rPr>
        <w:t>公文時效管考-</w:t>
      </w:r>
      <w:r w:rsidR="00BB6340" w:rsidRPr="003C5228">
        <w:rPr>
          <w:rFonts w:ascii="標楷體" w:eastAsia="標楷體" w:hAnsi="標楷體" w:hint="eastAsia"/>
          <w:b/>
          <w:sz w:val="32"/>
          <w:szCs w:val="32"/>
        </w:rPr>
        <w:t>課後評量</w:t>
      </w:r>
      <w:r w:rsidR="00BB6340">
        <w:rPr>
          <w:rFonts w:ascii="標楷體" w:eastAsia="標楷體" w:hAnsi="標楷體" w:hint="eastAsia"/>
          <w:b/>
          <w:sz w:val="32"/>
          <w:szCs w:val="32"/>
        </w:rPr>
        <w:t>(B</w:t>
      </w:r>
      <w:r w:rsidR="00BB6340" w:rsidRPr="003C5228">
        <w:rPr>
          <w:rFonts w:ascii="標楷體" w:eastAsia="標楷體" w:hAnsi="標楷體" w:hint="eastAsia"/>
          <w:b/>
          <w:sz w:val="32"/>
          <w:szCs w:val="32"/>
        </w:rPr>
        <w:t>卷)</w:t>
      </w:r>
    </w:p>
    <w:p w:rsidR="00BB6340" w:rsidRPr="00F52448" w:rsidRDefault="00BB6340" w:rsidP="00BB6340">
      <w:pPr>
        <w:jc w:val="center"/>
        <w:rPr>
          <w:rFonts w:ascii="標楷體" w:eastAsia="標楷體" w:hAnsi="標楷體"/>
          <w:b/>
          <w:sz w:val="18"/>
          <w:szCs w:val="18"/>
        </w:rPr>
      </w:pPr>
    </w:p>
    <w:p w:rsidR="00BB6340" w:rsidRDefault="00BB6340" w:rsidP="00BB6340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單位：_______________   職稱：__________   姓名：______________分機：_______</w:t>
      </w:r>
    </w:p>
    <w:p w:rsidR="00BB6340" w:rsidRDefault="00BB6340" w:rsidP="00BB6340">
      <w:pPr>
        <w:rPr>
          <w:rFonts w:ascii="標楷體" w:eastAsia="標楷體" w:hAnsi="標楷體"/>
          <w:b/>
        </w:rPr>
      </w:pPr>
    </w:p>
    <w:p w:rsidR="00BB6340" w:rsidRPr="00F52448" w:rsidRDefault="00BB6340" w:rsidP="00BB6340">
      <w:pPr>
        <w:ind w:leftChars="-177" w:hangingChars="177" w:hanging="425"/>
        <w:rPr>
          <w:rFonts w:ascii="標楷體" w:eastAsia="標楷體" w:hAnsi="標楷體"/>
          <w:b/>
        </w:rPr>
      </w:pPr>
      <w:r w:rsidRPr="00E3030E">
        <w:rPr>
          <w:rFonts w:ascii="標楷體" w:eastAsia="標楷體" w:hAnsi="標楷體" w:hint="eastAsia"/>
          <w:b/>
        </w:rPr>
        <w:t>單一選擇題(共</w:t>
      </w:r>
      <w:r>
        <w:rPr>
          <w:rFonts w:ascii="標楷體" w:eastAsia="標楷體" w:hAnsi="標楷體" w:hint="eastAsia"/>
          <w:b/>
        </w:rPr>
        <w:t>20</w:t>
      </w:r>
      <w:r w:rsidRPr="00E3030E">
        <w:rPr>
          <w:rFonts w:ascii="標楷體" w:eastAsia="標楷體" w:hAnsi="標楷體" w:hint="eastAsia"/>
          <w:b/>
        </w:rPr>
        <w:t>題，每題</w:t>
      </w:r>
      <w:r>
        <w:rPr>
          <w:rFonts w:ascii="標楷體" w:eastAsia="標楷體" w:hAnsi="標楷體" w:hint="eastAsia"/>
          <w:b/>
        </w:rPr>
        <w:t>5</w:t>
      </w:r>
      <w:r w:rsidRPr="00E3030E">
        <w:rPr>
          <w:rFonts w:ascii="標楷體" w:eastAsia="標楷體" w:hAnsi="標楷體" w:hint="eastAsia"/>
          <w:b/>
        </w:rPr>
        <w:t>分，共計100分)</w:t>
      </w:r>
    </w:p>
    <w:tbl>
      <w:tblPr>
        <w:tblStyle w:val="a3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78"/>
        <w:gridCol w:w="9171"/>
      </w:tblGrid>
      <w:tr w:rsidR="008C3158" w:rsidTr="00ED6D80">
        <w:tc>
          <w:tcPr>
            <w:tcW w:w="1178" w:type="dxa"/>
          </w:tcPr>
          <w:p w:rsidR="008C3158" w:rsidRDefault="008C3158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   )1.</w:t>
            </w:r>
          </w:p>
        </w:tc>
        <w:tc>
          <w:tcPr>
            <w:tcW w:w="9171" w:type="dxa"/>
          </w:tcPr>
          <w:p w:rsidR="008C3158" w:rsidRPr="00341DB1" w:rsidRDefault="008C3158" w:rsidP="00744C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下列有關市長室交辦案件解除列管方式，何者為真？</w:t>
            </w:r>
          </w:p>
        </w:tc>
      </w:tr>
      <w:tr w:rsidR="008C3158" w:rsidTr="00ED6D80">
        <w:tc>
          <w:tcPr>
            <w:tcW w:w="1178" w:type="dxa"/>
          </w:tcPr>
          <w:p w:rsidR="008C3158" w:rsidRDefault="008C3158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8C3158" w:rsidRDefault="00C479F2" w:rsidP="00744C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8C3158">
              <w:rPr>
                <w:rFonts w:ascii="標楷體" w:eastAsia="標楷體" w:hAnsi="標楷體"/>
              </w:rPr>
              <w:instrText xml:space="preserve"> </w:instrText>
            </w:r>
            <w:r w:rsidR="008C3158">
              <w:rPr>
                <w:rFonts w:ascii="標楷體" w:eastAsia="標楷體" w:hAnsi="標楷體" w:hint="eastAsia"/>
              </w:rPr>
              <w:instrText>eq \o\ac(○,</w:instrText>
            </w:r>
            <w:r w:rsidR="008C3158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8C3158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8C3158">
              <w:rPr>
                <w:rFonts w:ascii="標楷體" w:eastAsia="標楷體" w:hAnsi="標楷體" w:hint="eastAsia"/>
              </w:rPr>
              <w:t xml:space="preserve">至府會連線暨首長決策系統填報解除列管  </w:t>
            </w:r>
            <w:r>
              <w:rPr>
                <w:rFonts w:ascii="標楷體" w:eastAsia="標楷體" w:hAnsi="標楷體"/>
              </w:rPr>
              <w:fldChar w:fldCharType="begin"/>
            </w:r>
            <w:r w:rsidR="008C3158">
              <w:rPr>
                <w:rFonts w:ascii="標楷體" w:eastAsia="標楷體" w:hAnsi="標楷體"/>
              </w:rPr>
              <w:instrText xml:space="preserve"> </w:instrText>
            </w:r>
            <w:r w:rsidR="008C3158">
              <w:rPr>
                <w:rFonts w:ascii="標楷體" w:eastAsia="標楷體" w:hAnsi="標楷體" w:hint="eastAsia"/>
              </w:rPr>
              <w:instrText>eq \o\ac(○,</w:instrText>
            </w:r>
            <w:r w:rsidR="008C3158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8C3158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8C3158">
              <w:rPr>
                <w:rFonts w:ascii="標楷體" w:eastAsia="標楷體" w:hAnsi="標楷體" w:hint="eastAsia"/>
              </w:rPr>
              <w:t xml:space="preserve">至區政管理系統填報解除列管  </w:t>
            </w:r>
            <w:r>
              <w:rPr>
                <w:rFonts w:ascii="標楷體" w:eastAsia="標楷體" w:hAnsi="標楷體"/>
              </w:rPr>
              <w:fldChar w:fldCharType="begin"/>
            </w:r>
            <w:r w:rsidR="008C3158">
              <w:rPr>
                <w:rFonts w:ascii="標楷體" w:eastAsia="標楷體" w:hAnsi="標楷體"/>
              </w:rPr>
              <w:instrText xml:space="preserve"> </w:instrText>
            </w:r>
            <w:r w:rsidR="008C3158">
              <w:rPr>
                <w:rFonts w:ascii="標楷體" w:eastAsia="標楷體" w:hAnsi="標楷體" w:hint="eastAsia"/>
              </w:rPr>
              <w:instrText>eq \o\ac(○,</w:instrText>
            </w:r>
            <w:r w:rsidR="008C3158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8C3158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8C3158">
              <w:rPr>
                <w:rFonts w:ascii="標楷體" w:eastAsia="標楷體" w:hAnsi="標楷體" w:hint="eastAsia"/>
              </w:rPr>
              <w:t xml:space="preserve">應備妥辦結簽呈，傳真或逕洽市長室總收發辦理  </w:t>
            </w:r>
            <w:r>
              <w:rPr>
                <w:rFonts w:ascii="標楷體" w:eastAsia="標楷體" w:hAnsi="標楷體"/>
              </w:rPr>
              <w:fldChar w:fldCharType="begin"/>
            </w:r>
            <w:r w:rsidR="008C3158">
              <w:rPr>
                <w:rFonts w:ascii="標楷體" w:eastAsia="標楷體" w:hAnsi="標楷體"/>
              </w:rPr>
              <w:instrText xml:space="preserve"> </w:instrText>
            </w:r>
            <w:r w:rsidR="008C3158">
              <w:rPr>
                <w:rFonts w:ascii="標楷體" w:eastAsia="標楷體" w:hAnsi="標楷體" w:hint="eastAsia"/>
              </w:rPr>
              <w:instrText>eq \o\ac(○,</w:instrText>
            </w:r>
            <w:r w:rsidR="008C3158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8C3158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8C3158">
              <w:rPr>
                <w:rFonts w:ascii="標楷體" w:eastAsia="標楷體" w:hAnsi="標楷體" w:hint="eastAsia"/>
              </w:rPr>
              <w:t>應備妥辦結簽呈，移請本局研考人員辦理。</w:t>
            </w:r>
          </w:p>
        </w:tc>
      </w:tr>
      <w:tr w:rsidR="00967B54" w:rsidTr="00ED6D80">
        <w:tc>
          <w:tcPr>
            <w:tcW w:w="1178" w:type="dxa"/>
          </w:tcPr>
          <w:p w:rsidR="00967B54" w:rsidRDefault="00967B54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 xml:space="preserve">( </w:t>
            </w: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)</w:t>
            </w:r>
            <w:r>
              <w:rPr>
                <w:rFonts w:ascii="標楷體" w:eastAsia="標楷體" w:hAnsi="標楷體" w:hint="eastAsia"/>
                <w:b/>
              </w:rPr>
              <w:t>2</w:t>
            </w:r>
            <w:r w:rsidRPr="00797462">
              <w:rPr>
                <w:rFonts w:ascii="標楷體" w:eastAsia="標楷體" w:hAnsi="標楷體"/>
                <w:b/>
              </w:rPr>
              <w:t>.</w:t>
            </w:r>
          </w:p>
        </w:tc>
        <w:tc>
          <w:tcPr>
            <w:tcW w:w="9171" w:type="dxa"/>
          </w:tcPr>
          <w:p w:rsidR="00967B54" w:rsidRDefault="00967B54" w:rsidP="00744C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下列有關市長室交辦案件展期之規定，何者敘述正確？</w:t>
            </w:r>
          </w:p>
        </w:tc>
      </w:tr>
      <w:tr w:rsidR="00967B54" w:rsidTr="00ED6D80">
        <w:tc>
          <w:tcPr>
            <w:tcW w:w="1178" w:type="dxa"/>
          </w:tcPr>
          <w:p w:rsidR="00967B54" w:rsidRDefault="00967B54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967B54" w:rsidRDefault="00C479F2" w:rsidP="00744C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967B54">
              <w:rPr>
                <w:rFonts w:ascii="標楷體" w:eastAsia="標楷體" w:hAnsi="標楷體"/>
              </w:rPr>
              <w:instrText xml:space="preserve"> </w:instrText>
            </w:r>
            <w:r w:rsidR="00967B54">
              <w:rPr>
                <w:rFonts w:ascii="標楷體" w:eastAsia="標楷體" w:hAnsi="標楷體" w:hint="eastAsia"/>
              </w:rPr>
              <w:instrText>eq \o\ac(○,</w:instrText>
            </w:r>
            <w:r w:rsidR="00967B54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967B54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67B54">
              <w:rPr>
                <w:rFonts w:ascii="標楷體" w:eastAsia="標楷體" w:hAnsi="標楷體" w:hint="eastAsia"/>
              </w:rPr>
              <w:t xml:space="preserve">展期僅限一次，10天，不含假日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967B54">
              <w:rPr>
                <w:rFonts w:ascii="標楷體" w:eastAsia="標楷體" w:hAnsi="標楷體"/>
              </w:rPr>
              <w:instrText xml:space="preserve"> </w:instrText>
            </w:r>
            <w:r w:rsidR="00967B54">
              <w:rPr>
                <w:rFonts w:ascii="標楷體" w:eastAsia="標楷體" w:hAnsi="標楷體" w:hint="eastAsia"/>
              </w:rPr>
              <w:instrText>eq \o\ac(○,</w:instrText>
            </w:r>
            <w:r w:rsidR="00967B54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967B54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67B54">
              <w:rPr>
                <w:rFonts w:ascii="標楷體" w:eastAsia="標楷體" w:hAnsi="標楷體" w:hint="eastAsia"/>
              </w:rPr>
              <w:t xml:space="preserve">應向本局管考人員索取交辦案件展延申請單  </w:t>
            </w:r>
            <w:r>
              <w:rPr>
                <w:rFonts w:ascii="標楷體" w:eastAsia="標楷體" w:hAnsi="標楷體"/>
              </w:rPr>
              <w:fldChar w:fldCharType="begin"/>
            </w:r>
            <w:r w:rsidR="00967B54">
              <w:rPr>
                <w:rFonts w:ascii="標楷體" w:eastAsia="標楷體" w:hAnsi="標楷體"/>
              </w:rPr>
              <w:instrText xml:space="preserve"> </w:instrText>
            </w:r>
            <w:r w:rsidR="00967B54">
              <w:rPr>
                <w:rFonts w:ascii="標楷體" w:eastAsia="標楷體" w:hAnsi="標楷體" w:hint="eastAsia"/>
              </w:rPr>
              <w:instrText>eq \o\ac(○,</w:instrText>
            </w:r>
            <w:r w:rsidR="00967B54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967B54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67B54">
              <w:rPr>
                <w:rFonts w:ascii="標楷體" w:eastAsia="標楷體" w:hAnsi="標楷體" w:hint="eastAsia"/>
              </w:rPr>
              <w:t xml:space="preserve">應於公文系統呈現紅燈警示時始辦理展期  </w:t>
            </w:r>
            <w:r>
              <w:rPr>
                <w:rFonts w:ascii="標楷體" w:eastAsia="標楷體" w:hAnsi="標楷體"/>
              </w:rPr>
              <w:fldChar w:fldCharType="begin"/>
            </w:r>
            <w:r w:rsidR="00967B54">
              <w:rPr>
                <w:rFonts w:ascii="標楷體" w:eastAsia="標楷體" w:hAnsi="標楷體"/>
              </w:rPr>
              <w:instrText xml:space="preserve"> </w:instrText>
            </w:r>
            <w:r w:rsidR="00967B54">
              <w:rPr>
                <w:rFonts w:ascii="標楷體" w:eastAsia="標楷體" w:hAnsi="標楷體" w:hint="eastAsia"/>
              </w:rPr>
              <w:instrText>eq \o\ac(○,</w:instrText>
            </w:r>
            <w:r w:rsidR="00967B54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967B54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67B54">
              <w:rPr>
                <w:rFonts w:ascii="標楷體" w:eastAsia="標楷體" w:hAnsi="標楷體" w:hint="eastAsia"/>
              </w:rPr>
              <w:t>自行於系統下載交辦案件展延申請單於陳核後傳真市長室辦理。</w:t>
            </w:r>
          </w:p>
        </w:tc>
      </w:tr>
      <w:tr w:rsidR="00976267" w:rsidTr="00ED6D80">
        <w:tc>
          <w:tcPr>
            <w:tcW w:w="1178" w:type="dxa"/>
          </w:tcPr>
          <w:p w:rsidR="00976267" w:rsidRDefault="00976267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   )3.</w:t>
            </w:r>
          </w:p>
        </w:tc>
        <w:tc>
          <w:tcPr>
            <w:tcW w:w="9171" w:type="dxa"/>
          </w:tcPr>
          <w:p w:rsidR="00976267" w:rsidRDefault="00976267" w:rsidP="00744C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下列有關市長室交辦案件列管期程，何者敘述有誤？</w:t>
            </w:r>
          </w:p>
        </w:tc>
      </w:tr>
      <w:tr w:rsidR="00976267" w:rsidTr="00ED6D80">
        <w:tc>
          <w:tcPr>
            <w:tcW w:w="1178" w:type="dxa"/>
          </w:tcPr>
          <w:p w:rsidR="00976267" w:rsidRDefault="00976267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976267" w:rsidRDefault="00C479F2" w:rsidP="00744C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976267">
              <w:rPr>
                <w:rFonts w:ascii="標楷體" w:eastAsia="標楷體" w:hAnsi="標楷體"/>
              </w:rPr>
              <w:instrText xml:space="preserve"> </w:instrText>
            </w:r>
            <w:r w:rsidR="00976267">
              <w:rPr>
                <w:rFonts w:ascii="標楷體" w:eastAsia="標楷體" w:hAnsi="標楷體" w:hint="eastAsia"/>
              </w:rPr>
              <w:instrText>eq \o\ac(○,</w:instrText>
            </w:r>
            <w:r w:rsidR="00976267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976267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76267">
              <w:rPr>
                <w:rFonts w:ascii="標楷體" w:eastAsia="標楷體" w:hAnsi="標楷體" w:hint="eastAsia"/>
              </w:rPr>
              <w:t xml:space="preserve">無論案件性質，均須於每週五前簽告府一層  </w:t>
            </w:r>
            <w:r>
              <w:rPr>
                <w:rFonts w:ascii="標楷體" w:eastAsia="標楷體" w:hAnsi="標楷體"/>
              </w:rPr>
              <w:fldChar w:fldCharType="begin"/>
            </w:r>
            <w:r w:rsidR="00976267">
              <w:rPr>
                <w:rFonts w:ascii="標楷體" w:eastAsia="標楷體" w:hAnsi="標楷體"/>
              </w:rPr>
              <w:instrText xml:space="preserve"> </w:instrText>
            </w:r>
            <w:r w:rsidR="00976267">
              <w:rPr>
                <w:rFonts w:ascii="標楷體" w:eastAsia="標楷體" w:hAnsi="標楷體" w:hint="eastAsia"/>
              </w:rPr>
              <w:instrText>eq \o\ac(○,</w:instrText>
            </w:r>
            <w:r w:rsidR="00976267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976267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76267">
              <w:rPr>
                <w:rFonts w:ascii="標楷體" w:eastAsia="標楷體" w:hAnsi="標楷體" w:hint="eastAsia"/>
              </w:rPr>
              <w:t xml:space="preserve">若為最速件者至遲應於3日內簽至府一層  </w:t>
            </w:r>
            <w:r>
              <w:rPr>
                <w:rFonts w:ascii="標楷體" w:eastAsia="標楷體" w:hAnsi="標楷體"/>
              </w:rPr>
              <w:fldChar w:fldCharType="begin"/>
            </w:r>
            <w:r w:rsidR="00976267">
              <w:rPr>
                <w:rFonts w:ascii="標楷體" w:eastAsia="標楷體" w:hAnsi="標楷體"/>
              </w:rPr>
              <w:instrText xml:space="preserve"> </w:instrText>
            </w:r>
            <w:r w:rsidR="00976267">
              <w:rPr>
                <w:rFonts w:ascii="標楷體" w:eastAsia="標楷體" w:hAnsi="標楷體" w:hint="eastAsia"/>
              </w:rPr>
              <w:instrText>eq \o\ac(○,</w:instrText>
            </w:r>
            <w:r w:rsidR="00976267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976267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76267">
              <w:rPr>
                <w:rFonts w:ascii="標楷體" w:eastAsia="標楷體" w:hAnsi="標楷體" w:hint="eastAsia"/>
              </w:rPr>
              <w:t xml:space="preserve">一般交辦案件應於6日內簽至府一層  </w:t>
            </w:r>
            <w:r>
              <w:rPr>
                <w:rFonts w:ascii="標楷體" w:eastAsia="標楷體" w:hAnsi="標楷體"/>
              </w:rPr>
              <w:fldChar w:fldCharType="begin"/>
            </w:r>
            <w:r w:rsidR="00976267">
              <w:rPr>
                <w:rFonts w:ascii="標楷體" w:eastAsia="標楷體" w:hAnsi="標楷體"/>
              </w:rPr>
              <w:instrText xml:space="preserve"> </w:instrText>
            </w:r>
            <w:r w:rsidR="00976267">
              <w:rPr>
                <w:rFonts w:ascii="標楷體" w:eastAsia="標楷體" w:hAnsi="標楷體" w:hint="eastAsia"/>
              </w:rPr>
              <w:instrText>eq \o\ac(○,</w:instrText>
            </w:r>
            <w:r w:rsidR="00976267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976267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976267">
              <w:rPr>
                <w:rFonts w:ascii="標楷體" w:eastAsia="標楷體" w:hAnsi="標楷體" w:hint="eastAsia"/>
              </w:rPr>
              <w:t>應依市長批示時限內簽告。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)4.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下列有關一般公文管考之規定，何者敘述正確？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Default="00C479F2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E3030E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最速件處理時限為3日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4A6F1E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限期公文應於期限內辦結，處理期限之計算包含假日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4A6F1E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6161A8">
              <w:rPr>
                <w:rFonts w:ascii="標楷體" w:eastAsia="標楷體" w:hAnsi="標楷體" w:hint="eastAsia"/>
              </w:rPr>
              <w:t>一般公文</w:t>
            </w:r>
            <w:r w:rsidR="00BB6340">
              <w:rPr>
                <w:rFonts w:ascii="標楷體" w:eastAsia="標楷體" w:hAnsi="標楷體" w:hint="eastAsia"/>
              </w:rPr>
              <w:t xml:space="preserve">變更來文所訂期限，逕由單位主管簽准即可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4A6F1E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奉派出差之日數得計入公文處理時限。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)5.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下列何者公文之處理，其辦理時限得扣除例假日？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市長室交辦案件指定日期者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訴願案件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速件公文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人民申請案件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)6.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有關請款核銷案件辦理天數為何？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Pr="002E4109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 1日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 6日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 10日</w:t>
            </w:r>
            <w:r w:rsidR="007A2189">
              <w:rPr>
                <w:rFonts w:ascii="標楷體" w:eastAsia="標楷體" w:hAnsi="標楷體" w:hint="eastAsia"/>
              </w:rPr>
              <w:t>(含假日)</w:t>
            </w:r>
            <w:r w:rsidR="00BB6340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 20日</w:t>
            </w:r>
            <w:r w:rsidR="007A2189">
              <w:rPr>
                <w:rFonts w:ascii="標楷體" w:eastAsia="標楷體" w:hAnsi="標楷體" w:hint="eastAsia"/>
              </w:rPr>
              <w:t>(含假日)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)7.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下列有關人民申請案件之管考規定，何者敘述正確？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若審查繁瑣費時，得先存查另案辦理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請款核銷案件承辦天數為10日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請款核銷案件應完成請款動支或核銷程序後，始得存查或函復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郵件寄送之申請案得</w:t>
            </w:r>
            <w:r w:rsidR="006161A8">
              <w:rPr>
                <w:rFonts w:ascii="標楷體" w:eastAsia="標楷體" w:hAnsi="標楷體" w:hint="eastAsia"/>
              </w:rPr>
              <w:t>先</w:t>
            </w:r>
            <w:r w:rsidR="00BB6340">
              <w:rPr>
                <w:rFonts w:ascii="標楷體" w:eastAsia="標楷體" w:hAnsi="標楷體" w:hint="eastAsia"/>
              </w:rPr>
              <w:t>不掛文號，逕行</w:t>
            </w:r>
            <w:r w:rsidR="006161A8">
              <w:rPr>
                <w:rFonts w:ascii="標楷體" w:eastAsia="標楷體" w:hAnsi="標楷體" w:hint="eastAsia"/>
              </w:rPr>
              <w:t>創稿</w:t>
            </w:r>
            <w:r w:rsidR="00BB6340">
              <w:rPr>
                <w:rFonts w:ascii="標楷體" w:eastAsia="標楷體" w:hAnsi="標楷體" w:hint="eastAsia"/>
              </w:rPr>
              <w:t>辦理。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)8.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機關收到「撤銷原處分，另為適法之處分」之訴願決定書時所採取之作為何者為非？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Pr="00160F54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登錄為一般公文之「限期公文」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收發應勾選限辦日期60日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應以原文號函復，不可先存後辦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按月填報本府研考會之控管月報表。</w:t>
            </w:r>
          </w:p>
        </w:tc>
      </w:tr>
      <w:tr w:rsidR="00224E3E" w:rsidTr="00ED6D80">
        <w:tc>
          <w:tcPr>
            <w:tcW w:w="1178" w:type="dxa"/>
          </w:tcPr>
          <w:p w:rsidR="00224E3E" w:rsidRDefault="00224E3E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   )9.</w:t>
            </w:r>
          </w:p>
        </w:tc>
        <w:tc>
          <w:tcPr>
            <w:tcW w:w="9171" w:type="dxa"/>
          </w:tcPr>
          <w:p w:rsidR="00224E3E" w:rsidRDefault="00224E3E" w:rsidP="00744C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下列有關會辦案件之管考規定，何者敘述有誤？</w:t>
            </w:r>
          </w:p>
        </w:tc>
      </w:tr>
      <w:tr w:rsidR="00224E3E" w:rsidTr="00ED6D80">
        <w:tc>
          <w:tcPr>
            <w:tcW w:w="1178" w:type="dxa"/>
          </w:tcPr>
          <w:p w:rsidR="00224E3E" w:rsidRDefault="00224E3E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224E3E" w:rsidRDefault="00C479F2" w:rsidP="00744C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224E3E">
              <w:rPr>
                <w:rFonts w:ascii="標楷體" w:eastAsia="標楷體" w:hAnsi="標楷體"/>
              </w:rPr>
              <w:instrText xml:space="preserve"> </w:instrText>
            </w:r>
            <w:r w:rsidR="00224E3E">
              <w:rPr>
                <w:rFonts w:ascii="標楷體" w:eastAsia="標楷體" w:hAnsi="標楷體" w:hint="eastAsia"/>
              </w:rPr>
              <w:instrText>eq \o\ac(○,</w:instrText>
            </w:r>
            <w:r w:rsidR="00224E3E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224E3E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24E3E">
              <w:rPr>
                <w:rFonts w:ascii="標楷體" w:eastAsia="標楷體" w:hAnsi="標楷體" w:hint="eastAsia"/>
              </w:rPr>
              <w:t xml:space="preserve">他機關外會案件應於2日內會簽完成  </w:t>
            </w:r>
            <w:r>
              <w:rPr>
                <w:rFonts w:ascii="標楷體" w:eastAsia="標楷體" w:hAnsi="標楷體"/>
              </w:rPr>
              <w:fldChar w:fldCharType="begin"/>
            </w:r>
            <w:r w:rsidR="00224E3E">
              <w:rPr>
                <w:rFonts w:ascii="標楷體" w:eastAsia="標楷體" w:hAnsi="標楷體"/>
              </w:rPr>
              <w:instrText xml:space="preserve"> </w:instrText>
            </w:r>
            <w:r w:rsidR="00224E3E">
              <w:rPr>
                <w:rFonts w:ascii="標楷體" w:eastAsia="標楷體" w:hAnsi="標楷體" w:hint="eastAsia"/>
              </w:rPr>
              <w:instrText>eq \o\ac(○,</w:instrText>
            </w:r>
            <w:r w:rsidR="00224E3E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224E3E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24E3E">
              <w:rPr>
                <w:rFonts w:ascii="標楷體" w:eastAsia="標楷體" w:hAnsi="標楷體" w:hint="eastAsia"/>
              </w:rPr>
              <w:t xml:space="preserve">請二個機關以上核會時，應影印平行分會  </w:t>
            </w:r>
            <w:r>
              <w:rPr>
                <w:rFonts w:ascii="標楷體" w:eastAsia="標楷體" w:hAnsi="標楷體"/>
              </w:rPr>
              <w:fldChar w:fldCharType="begin"/>
            </w:r>
            <w:r w:rsidR="00224E3E">
              <w:rPr>
                <w:rFonts w:ascii="標楷體" w:eastAsia="標楷體" w:hAnsi="標楷體"/>
              </w:rPr>
              <w:instrText xml:space="preserve"> </w:instrText>
            </w:r>
            <w:r w:rsidR="00224E3E">
              <w:rPr>
                <w:rFonts w:ascii="標楷體" w:eastAsia="標楷體" w:hAnsi="標楷體" w:hint="eastAsia"/>
              </w:rPr>
              <w:instrText>eq \o\ac(○,</w:instrText>
            </w:r>
            <w:r w:rsidR="00224E3E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224E3E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24E3E">
              <w:rPr>
                <w:rFonts w:ascii="標楷體" w:eastAsia="標楷體" w:hAnsi="標楷體" w:hint="eastAsia"/>
              </w:rPr>
              <w:t xml:space="preserve">視為最速件優先承辦，並以藍色卷宗夾呈核  </w:t>
            </w:r>
            <w:r>
              <w:rPr>
                <w:rFonts w:ascii="標楷體" w:eastAsia="標楷體" w:hAnsi="標楷體"/>
              </w:rPr>
              <w:fldChar w:fldCharType="begin"/>
            </w:r>
            <w:r w:rsidR="00224E3E">
              <w:rPr>
                <w:rFonts w:ascii="標楷體" w:eastAsia="標楷體" w:hAnsi="標楷體"/>
              </w:rPr>
              <w:instrText xml:space="preserve"> </w:instrText>
            </w:r>
            <w:r w:rsidR="00224E3E">
              <w:rPr>
                <w:rFonts w:ascii="標楷體" w:eastAsia="標楷體" w:hAnsi="標楷體" w:hint="eastAsia"/>
              </w:rPr>
              <w:instrText>eq \o\ac(○,</w:instrText>
            </w:r>
            <w:r w:rsidR="00224E3E" w:rsidRPr="00F174F3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224E3E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24E3E">
              <w:rPr>
                <w:rFonts w:ascii="標楷體" w:eastAsia="標楷體" w:hAnsi="標楷體" w:hint="eastAsia"/>
              </w:rPr>
              <w:t>收發應隨到隨送，主管應優先核閱。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)10.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下列有關創簽稿案件之管考規定，何者敘述有誤？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視為一般案件納入公文時效管制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若誤取號，可請登記桌逕為銷號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展期不得超過累計總辦理天數30日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承辦人應自公文系統取號後始得送出</w:t>
            </w:r>
            <w:r w:rsidR="00FF0E41">
              <w:rPr>
                <w:rFonts w:ascii="標楷體" w:eastAsia="標楷體" w:hAnsi="標楷體" w:hint="eastAsia"/>
              </w:rPr>
              <w:t>陳</w:t>
            </w:r>
            <w:r w:rsidR="00BB6340">
              <w:rPr>
                <w:rFonts w:ascii="標楷體" w:eastAsia="標楷體" w:hAnsi="標楷體" w:hint="eastAsia"/>
              </w:rPr>
              <w:t>核。</w:t>
            </w:r>
          </w:p>
        </w:tc>
      </w:tr>
    </w:tbl>
    <w:p w:rsidR="00BB6340" w:rsidRPr="00F52448" w:rsidRDefault="00BB6340" w:rsidP="00BB6340">
      <w:pPr>
        <w:jc w:val="center"/>
        <w:rPr>
          <w:sz w:val="28"/>
          <w:szCs w:val="28"/>
        </w:rPr>
      </w:pPr>
      <w:r w:rsidRPr="00F52448">
        <w:rPr>
          <w:rFonts w:ascii="標楷體" w:eastAsia="標楷體" w:hAnsi="標楷體" w:hint="eastAsia"/>
          <w:b/>
          <w:sz w:val="28"/>
          <w:szCs w:val="28"/>
        </w:rPr>
        <w:t>【背面尚有試題，請翻頁作答】</w:t>
      </w:r>
    </w:p>
    <w:p w:rsidR="00BB6340" w:rsidRDefault="00BB6340" w:rsidP="00BB6340">
      <w:pPr>
        <w:rPr>
          <w:rFonts w:ascii="標楷體" w:eastAsia="標楷體" w:hAnsi="標楷體"/>
          <w:b/>
          <w:szCs w:val="24"/>
        </w:rPr>
      </w:pPr>
    </w:p>
    <w:p w:rsidR="00815727" w:rsidRPr="00F52448" w:rsidRDefault="00815727" w:rsidP="00BB6340">
      <w:pPr>
        <w:rPr>
          <w:rFonts w:ascii="標楷體" w:eastAsia="標楷體" w:hAnsi="標楷體"/>
          <w:b/>
          <w:szCs w:val="24"/>
        </w:rPr>
      </w:pPr>
    </w:p>
    <w:tbl>
      <w:tblPr>
        <w:tblStyle w:val="a3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78"/>
        <w:gridCol w:w="9171"/>
      </w:tblGrid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)11.</w:t>
            </w:r>
          </w:p>
        </w:tc>
        <w:tc>
          <w:tcPr>
            <w:tcW w:w="9171" w:type="dxa"/>
          </w:tcPr>
          <w:p w:rsidR="00BB6340" w:rsidRPr="005D3048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下列有關專案管制案件之敘述，何者正確？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Pr="005D3048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不列入一般公文時效統計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無論案件性質，僅需簽准即可列入專案管制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一次申請之處理時限不得超過三個月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為求時效，專案管制之申請表件無須加會研考人員。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)12.</w:t>
            </w:r>
          </w:p>
        </w:tc>
        <w:tc>
          <w:tcPr>
            <w:tcW w:w="9171" w:type="dxa"/>
          </w:tcPr>
          <w:p w:rsidR="00BB6340" w:rsidRPr="005D3048" w:rsidRDefault="00BB6340" w:rsidP="00ED6D80">
            <w:pPr>
              <w:rPr>
                <w:rFonts w:ascii="標楷體" w:eastAsia="標楷體" w:hAnsi="標楷體"/>
              </w:rPr>
            </w:pPr>
            <w:r w:rsidRPr="005D3048">
              <w:rPr>
                <w:rFonts w:ascii="標楷體" w:eastAsia="標楷體" w:hAnsi="標楷體" w:hint="eastAsia"/>
              </w:rPr>
              <w:t>下列案件何者可列為專案管制案件？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Pr="00486DFF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市長室交辦案件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議員質詢案件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訴願案件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涉及政策、法令需多方會辦研議之案件。</w:t>
            </w:r>
          </w:p>
        </w:tc>
      </w:tr>
      <w:tr w:rsidR="00F83D83" w:rsidTr="00ED6D80">
        <w:tc>
          <w:tcPr>
            <w:tcW w:w="1178" w:type="dxa"/>
          </w:tcPr>
          <w:p w:rsidR="00F83D83" w:rsidRDefault="00F83D83" w:rsidP="00F83D8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   )13.</w:t>
            </w:r>
          </w:p>
        </w:tc>
        <w:tc>
          <w:tcPr>
            <w:tcW w:w="9171" w:type="dxa"/>
          </w:tcPr>
          <w:p w:rsidR="00F83D83" w:rsidRDefault="00F83D83" w:rsidP="00F83D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下列有關一般公文展期之規定，何者敘述為真？</w:t>
            </w:r>
          </w:p>
        </w:tc>
      </w:tr>
      <w:tr w:rsidR="00F83D83" w:rsidTr="00ED6D80">
        <w:tc>
          <w:tcPr>
            <w:tcW w:w="1178" w:type="dxa"/>
          </w:tcPr>
          <w:p w:rsidR="00F83D83" w:rsidRDefault="00F83D83" w:rsidP="00F83D8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F83D83" w:rsidRDefault="00C479F2" w:rsidP="00F83D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83D83">
              <w:rPr>
                <w:rFonts w:ascii="標楷體" w:eastAsia="標楷體" w:hAnsi="標楷體"/>
              </w:rPr>
              <w:instrText xml:space="preserve"> </w:instrText>
            </w:r>
            <w:r w:rsidR="00F83D83">
              <w:rPr>
                <w:rFonts w:ascii="標楷體" w:eastAsia="標楷體" w:hAnsi="標楷體" w:hint="eastAsia"/>
              </w:rPr>
              <w:instrText>eq \o\ac(○,</w:instrText>
            </w:r>
            <w:r w:rsidR="00F83D83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83D8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83D83">
              <w:rPr>
                <w:rFonts w:ascii="標楷體" w:eastAsia="標楷體" w:hAnsi="標楷體" w:hint="eastAsia"/>
              </w:rPr>
              <w:t xml:space="preserve">展期僅以二次為限，無任何例外  </w:t>
            </w:r>
            <w:r>
              <w:rPr>
                <w:rFonts w:ascii="標楷體" w:eastAsia="標楷體" w:hAnsi="標楷體"/>
              </w:rPr>
              <w:fldChar w:fldCharType="begin"/>
            </w:r>
            <w:r w:rsidR="00F83D83">
              <w:rPr>
                <w:rFonts w:ascii="標楷體" w:eastAsia="標楷體" w:hAnsi="標楷體"/>
              </w:rPr>
              <w:instrText xml:space="preserve"> </w:instrText>
            </w:r>
            <w:r w:rsidR="00F83D83">
              <w:rPr>
                <w:rFonts w:ascii="標楷體" w:eastAsia="標楷體" w:hAnsi="標楷體" w:hint="eastAsia"/>
              </w:rPr>
              <w:instrText>eq \o\ac(○,</w:instrText>
            </w:r>
            <w:r w:rsidR="00F83D83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83D8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83D83">
              <w:rPr>
                <w:rFonts w:ascii="標楷體" w:eastAsia="標楷體" w:hAnsi="標楷體" w:hint="eastAsia"/>
              </w:rPr>
              <w:t xml:space="preserve">二次展期日數不得超過累計總辦理日數30日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F83D83">
              <w:rPr>
                <w:rFonts w:ascii="標楷體" w:eastAsia="標楷體" w:hAnsi="標楷體"/>
              </w:rPr>
              <w:instrText xml:space="preserve"> </w:instrText>
            </w:r>
            <w:r w:rsidR="00F83D83">
              <w:rPr>
                <w:rFonts w:ascii="標楷體" w:eastAsia="標楷體" w:hAnsi="標楷體" w:hint="eastAsia"/>
              </w:rPr>
              <w:instrText>eq \o\ac(○,</w:instrText>
            </w:r>
            <w:r w:rsidR="00F83D83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83D8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83D83">
              <w:rPr>
                <w:rFonts w:ascii="標楷體" w:eastAsia="標楷體" w:hAnsi="標楷體" w:hint="eastAsia"/>
              </w:rPr>
              <w:t xml:space="preserve">收到最速件公文，為免逾期，應先辦理展期  </w:t>
            </w:r>
            <w:r>
              <w:rPr>
                <w:rFonts w:ascii="標楷體" w:eastAsia="標楷體" w:hAnsi="標楷體"/>
              </w:rPr>
              <w:fldChar w:fldCharType="begin"/>
            </w:r>
            <w:r w:rsidR="00F83D83">
              <w:rPr>
                <w:rFonts w:ascii="標楷體" w:eastAsia="標楷體" w:hAnsi="標楷體"/>
              </w:rPr>
              <w:instrText xml:space="preserve"> </w:instrText>
            </w:r>
            <w:r w:rsidR="00F83D83">
              <w:rPr>
                <w:rFonts w:ascii="標楷體" w:eastAsia="標楷體" w:hAnsi="標楷體" w:hint="eastAsia"/>
              </w:rPr>
              <w:instrText>eq \o\ac(○,</w:instrText>
            </w:r>
            <w:r w:rsidR="00F83D83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83D8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83D83">
              <w:rPr>
                <w:rFonts w:ascii="標楷體" w:eastAsia="標楷體" w:hAnsi="標楷體" w:hint="eastAsia"/>
              </w:rPr>
              <w:t>公文系統呈現紅色警示燈始得展期。</w:t>
            </w:r>
          </w:p>
        </w:tc>
      </w:tr>
      <w:tr w:rsidR="00F83D83" w:rsidTr="00ED6D80">
        <w:tc>
          <w:tcPr>
            <w:tcW w:w="1178" w:type="dxa"/>
          </w:tcPr>
          <w:p w:rsidR="00F83D83" w:rsidRDefault="00F83D83" w:rsidP="00F83D8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   )14.</w:t>
            </w:r>
          </w:p>
        </w:tc>
        <w:tc>
          <w:tcPr>
            <w:tcW w:w="9171" w:type="dxa"/>
          </w:tcPr>
          <w:p w:rsidR="00F83D83" w:rsidRDefault="00F83D83" w:rsidP="00F83D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下列何者為申請公文展期之正確觀念？</w:t>
            </w:r>
          </w:p>
        </w:tc>
      </w:tr>
      <w:tr w:rsidR="00F83D83" w:rsidTr="00ED6D80">
        <w:tc>
          <w:tcPr>
            <w:tcW w:w="1178" w:type="dxa"/>
          </w:tcPr>
          <w:p w:rsidR="00F83D83" w:rsidRDefault="00F83D83" w:rsidP="00F83D83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F83D83" w:rsidRDefault="00C479F2" w:rsidP="00F83D8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F83D83">
              <w:rPr>
                <w:rFonts w:ascii="標楷體" w:eastAsia="標楷體" w:hAnsi="標楷體"/>
              </w:rPr>
              <w:instrText xml:space="preserve"> </w:instrText>
            </w:r>
            <w:r w:rsidR="00F83D83">
              <w:rPr>
                <w:rFonts w:ascii="標楷體" w:eastAsia="標楷體" w:hAnsi="標楷體" w:hint="eastAsia"/>
              </w:rPr>
              <w:instrText>eq \o\ac(○,</w:instrText>
            </w:r>
            <w:r w:rsidR="00F83D83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F83D8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83D83">
              <w:rPr>
                <w:rFonts w:ascii="標楷體" w:eastAsia="標楷體" w:hAnsi="標楷體" w:hint="eastAsia"/>
              </w:rPr>
              <w:t xml:space="preserve">奉派出差或休假，為免公文逾期，應先將承辦公文點選展期  </w:t>
            </w:r>
            <w:r>
              <w:rPr>
                <w:rFonts w:ascii="標楷體" w:eastAsia="標楷體" w:hAnsi="標楷體"/>
              </w:rPr>
              <w:fldChar w:fldCharType="begin"/>
            </w:r>
            <w:r w:rsidR="00F83D83">
              <w:rPr>
                <w:rFonts w:ascii="標楷體" w:eastAsia="標楷體" w:hAnsi="標楷體"/>
              </w:rPr>
              <w:instrText xml:space="preserve"> </w:instrText>
            </w:r>
            <w:r w:rsidR="00F83D83">
              <w:rPr>
                <w:rFonts w:ascii="標楷體" w:eastAsia="標楷體" w:hAnsi="標楷體" w:hint="eastAsia"/>
              </w:rPr>
              <w:instrText>eq \o\ac(○,</w:instrText>
            </w:r>
            <w:r w:rsidR="00F83D83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F83D8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83D83">
              <w:rPr>
                <w:rFonts w:ascii="標楷體" w:eastAsia="標楷體" w:hAnsi="標楷體" w:hint="eastAsia"/>
              </w:rPr>
              <w:t xml:space="preserve">只要曾經辦理公文展期，即可當成公文逾期申復之理由  </w:t>
            </w:r>
            <w:r>
              <w:rPr>
                <w:rFonts w:ascii="標楷體" w:eastAsia="標楷體" w:hAnsi="標楷體"/>
              </w:rPr>
              <w:fldChar w:fldCharType="begin"/>
            </w:r>
            <w:r w:rsidR="00F83D83">
              <w:rPr>
                <w:rFonts w:ascii="標楷體" w:eastAsia="標楷體" w:hAnsi="標楷體"/>
              </w:rPr>
              <w:instrText xml:space="preserve"> </w:instrText>
            </w:r>
            <w:r w:rsidR="00F83D83">
              <w:rPr>
                <w:rFonts w:ascii="標楷體" w:eastAsia="標楷體" w:hAnsi="標楷體" w:hint="eastAsia"/>
              </w:rPr>
              <w:instrText>eq \o\ac(○,</w:instrText>
            </w:r>
            <w:r w:rsidR="00F83D83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F83D8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83D83">
              <w:rPr>
                <w:rFonts w:ascii="標楷體" w:eastAsia="標楷體" w:hAnsi="標楷體" w:hint="eastAsia"/>
              </w:rPr>
              <w:t xml:space="preserve">辦理展期之公文仍以逾期公文列計，承辦人仍須負公文逾期或積壓之責任  </w:t>
            </w:r>
            <w:r>
              <w:rPr>
                <w:rFonts w:ascii="標楷體" w:eastAsia="標楷體" w:hAnsi="標楷體"/>
              </w:rPr>
              <w:fldChar w:fldCharType="begin"/>
            </w:r>
            <w:r w:rsidR="00F83D83">
              <w:rPr>
                <w:rFonts w:ascii="標楷體" w:eastAsia="標楷體" w:hAnsi="標楷體"/>
              </w:rPr>
              <w:instrText xml:space="preserve"> </w:instrText>
            </w:r>
            <w:r w:rsidR="00F83D83">
              <w:rPr>
                <w:rFonts w:ascii="標楷體" w:eastAsia="標楷體" w:hAnsi="標楷體" w:hint="eastAsia"/>
              </w:rPr>
              <w:instrText>eq \o\ac(○,</w:instrText>
            </w:r>
            <w:r w:rsidR="00F83D83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F83D83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F83D83">
              <w:rPr>
                <w:rFonts w:ascii="標楷體" w:eastAsia="標楷體" w:hAnsi="標楷體" w:hint="eastAsia"/>
              </w:rPr>
              <w:t>公文展期為降低單位逾期公文數之良方</w:t>
            </w:r>
          </w:p>
        </w:tc>
      </w:tr>
      <w:tr w:rsidR="002D451B" w:rsidTr="00ED6D80">
        <w:tc>
          <w:tcPr>
            <w:tcW w:w="1178" w:type="dxa"/>
          </w:tcPr>
          <w:p w:rsidR="002D451B" w:rsidRDefault="002D451B" w:rsidP="002D451B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   )15.</w:t>
            </w:r>
          </w:p>
        </w:tc>
        <w:tc>
          <w:tcPr>
            <w:tcW w:w="9171" w:type="dxa"/>
          </w:tcPr>
          <w:p w:rsidR="002D451B" w:rsidRDefault="002D451B" w:rsidP="002D45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下列何者為本局之公文研考單位？</w:t>
            </w:r>
          </w:p>
        </w:tc>
      </w:tr>
      <w:tr w:rsidR="002D451B" w:rsidTr="00ED6D80">
        <w:tc>
          <w:tcPr>
            <w:tcW w:w="1178" w:type="dxa"/>
          </w:tcPr>
          <w:p w:rsidR="002D451B" w:rsidRDefault="002D451B" w:rsidP="002D451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2D451B" w:rsidRDefault="00C479F2" w:rsidP="002D45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2D451B">
              <w:rPr>
                <w:rFonts w:ascii="標楷體" w:eastAsia="標楷體" w:hAnsi="標楷體"/>
              </w:rPr>
              <w:instrText xml:space="preserve"> </w:instrText>
            </w:r>
            <w:r w:rsidR="002D451B">
              <w:rPr>
                <w:rFonts w:ascii="標楷體" w:eastAsia="標楷體" w:hAnsi="標楷體" w:hint="eastAsia"/>
              </w:rPr>
              <w:instrText>eq \o\ac(○,</w:instrText>
            </w:r>
            <w:r w:rsidR="002D451B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2D451B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D451B">
              <w:rPr>
                <w:rFonts w:ascii="標楷體" w:eastAsia="標楷體" w:hAnsi="標楷體" w:hint="eastAsia"/>
              </w:rPr>
              <w:t xml:space="preserve">人事室  </w:t>
            </w:r>
            <w:r>
              <w:rPr>
                <w:rFonts w:ascii="標楷體" w:eastAsia="標楷體" w:hAnsi="標楷體"/>
              </w:rPr>
              <w:fldChar w:fldCharType="begin"/>
            </w:r>
            <w:r w:rsidR="002D451B">
              <w:rPr>
                <w:rFonts w:ascii="標楷體" w:eastAsia="標楷體" w:hAnsi="標楷體"/>
              </w:rPr>
              <w:instrText xml:space="preserve"> </w:instrText>
            </w:r>
            <w:r w:rsidR="002D451B">
              <w:rPr>
                <w:rFonts w:ascii="標楷體" w:eastAsia="標楷體" w:hAnsi="標楷體" w:hint="eastAsia"/>
              </w:rPr>
              <w:instrText>eq \o\ac(○,</w:instrText>
            </w:r>
            <w:r w:rsidR="002D451B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2D451B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D451B">
              <w:rPr>
                <w:rFonts w:ascii="標楷體" w:eastAsia="標楷體" w:hAnsi="標楷體" w:hint="eastAsia"/>
              </w:rPr>
              <w:t xml:space="preserve">本局網路中心 </w:t>
            </w:r>
            <w:r>
              <w:rPr>
                <w:rFonts w:ascii="標楷體" w:eastAsia="標楷體" w:hAnsi="標楷體"/>
              </w:rPr>
              <w:fldChar w:fldCharType="begin"/>
            </w:r>
            <w:r w:rsidR="002D451B">
              <w:rPr>
                <w:rFonts w:ascii="標楷體" w:eastAsia="標楷體" w:hAnsi="標楷體"/>
              </w:rPr>
              <w:instrText xml:space="preserve"> </w:instrText>
            </w:r>
            <w:r w:rsidR="002D451B">
              <w:rPr>
                <w:rFonts w:ascii="標楷體" w:eastAsia="標楷體" w:hAnsi="標楷體" w:hint="eastAsia"/>
              </w:rPr>
              <w:instrText>eq \o\ac(○,</w:instrText>
            </w:r>
            <w:r w:rsidR="002D451B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2D451B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D451B">
              <w:rPr>
                <w:rFonts w:ascii="標楷體" w:eastAsia="標楷體" w:hAnsi="標楷體" w:hint="eastAsia"/>
              </w:rPr>
              <w:t xml:space="preserve">局長室  </w:t>
            </w:r>
            <w:r>
              <w:rPr>
                <w:rFonts w:ascii="標楷體" w:eastAsia="標楷體" w:hAnsi="標楷體"/>
              </w:rPr>
              <w:fldChar w:fldCharType="begin"/>
            </w:r>
            <w:r w:rsidR="002D451B">
              <w:rPr>
                <w:rFonts w:ascii="標楷體" w:eastAsia="標楷體" w:hAnsi="標楷體"/>
              </w:rPr>
              <w:instrText xml:space="preserve"> </w:instrText>
            </w:r>
            <w:r w:rsidR="002D451B">
              <w:rPr>
                <w:rFonts w:ascii="標楷體" w:eastAsia="標楷體" w:hAnsi="標楷體" w:hint="eastAsia"/>
              </w:rPr>
              <w:instrText>eq \o\ac(○,</w:instrText>
            </w:r>
            <w:r w:rsidR="002D451B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2D451B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2D451B">
              <w:rPr>
                <w:rFonts w:ascii="標楷體" w:eastAsia="標楷體" w:hAnsi="標楷體" w:hint="eastAsia"/>
              </w:rPr>
              <w:t>秘書室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)16.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下列有關本局公文管考會議之敘述，何者有誤？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0353D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會議主席為主任秘書，綜理本局列管案件辦理進度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E67E7F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各科室與會人員為綜合業務人員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E67E7F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訂於每週一上午召開，統一檢視列管案件辦理情形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E67E7F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逾期案件之承辦人員應列席說明辦理情形。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)17.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阿威於11月14日(星期三)收到一般案件之普通件公文，請問阿威此件公文何時逾期？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</w:p>
        </w:tc>
        <w:tc>
          <w:tcPr>
            <w:tcW w:w="9171" w:type="dxa"/>
          </w:tcPr>
          <w:p w:rsidR="00BB6340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5A07BA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11月21日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5A07BA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11月22日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5A07BA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11月23日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5A07BA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11月24日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)18.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承上題，若阿威遲遲逾期未辦，請問何時即達書面糾正之懲處標準？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Pr="00617FD5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617FD5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11月28日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617FD5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11月29日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617FD5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11月30日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617FD5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12月1日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)19.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小芬於11月15日(星期四)收到市長室交辦案件，並經市長批示一週內簽告之公文，請問小芬此件公文何時逾期？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375E17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11月21日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375E17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11月22日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375E17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11月23日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375E17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11月24日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( </w:t>
            </w:r>
            <w:r w:rsidR="00C0794F"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)20.</w:t>
            </w:r>
          </w:p>
        </w:tc>
        <w:tc>
          <w:tcPr>
            <w:tcW w:w="9171" w:type="dxa"/>
          </w:tcPr>
          <w:p w:rsidR="00BB6340" w:rsidRDefault="00BB6340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承上題，若小芬遲遲逾期未辦，</w:t>
            </w:r>
            <w:r w:rsidRPr="00375E17">
              <w:rPr>
                <w:rFonts w:ascii="標楷體" w:eastAsia="標楷體" w:hAnsi="標楷體" w:hint="eastAsia"/>
              </w:rPr>
              <w:t>請問何時即達書面糾正之懲處標準？</w:t>
            </w:r>
          </w:p>
        </w:tc>
      </w:tr>
      <w:tr w:rsidR="00BB6340" w:rsidTr="00ED6D80">
        <w:tc>
          <w:tcPr>
            <w:tcW w:w="1178" w:type="dxa"/>
          </w:tcPr>
          <w:p w:rsidR="00BB6340" w:rsidRDefault="00BB6340" w:rsidP="00ED6D8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171" w:type="dxa"/>
          </w:tcPr>
          <w:p w:rsidR="00BB6340" w:rsidRDefault="00C479F2" w:rsidP="00ED6D8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5E69D1">
              <w:rPr>
                <w:rFonts w:ascii="標楷體" w:eastAsia="標楷體" w:hAnsi="標楷體" w:hint="eastAsia"/>
                <w:position w:val="3"/>
                <w:sz w:val="16"/>
              </w:rPr>
              <w:instrText>1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11月27日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5E69D1">
              <w:rPr>
                <w:rFonts w:ascii="標楷體" w:eastAsia="標楷體" w:hAnsi="標楷體" w:hint="eastAsia"/>
                <w:position w:val="3"/>
                <w:sz w:val="16"/>
              </w:rPr>
              <w:instrText>2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11月28日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5E69D1">
              <w:rPr>
                <w:rFonts w:ascii="標楷體" w:eastAsia="標楷體" w:hAnsi="標楷體" w:hint="eastAsia"/>
                <w:position w:val="3"/>
                <w:sz w:val="16"/>
              </w:rPr>
              <w:instrText>3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 xml:space="preserve">11月29日  </w:t>
            </w:r>
            <w:r>
              <w:rPr>
                <w:rFonts w:ascii="標楷體" w:eastAsia="標楷體" w:hAnsi="標楷體"/>
              </w:rPr>
              <w:fldChar w:fldCharType="begin"/>
            </w:r>
            <w:r w:rsidR="00BB6340">
              <w:rPr>
                <w:rFonts w:ascii="標楷體" w:eastAsia="標楷體" w:hAnsi="標楷體"/>
              </w:rPr>
              <w:instrText xml:space="preserve"> </w:instrText>
            </w:r>
            <w:r w:rsidR="00BB6340">
              <w:rPr>
                <w:rFonts w:ascii="標楷體" w:eastAsia="標楷體" w:hAnsi="標楷體" w:hint="eastAsia"/>
              </w:rPr>
              <w:instrText>eq \o\ac(○,</w:instrText>
            </w:r>
            <w:r w:rsidR="00BB6340" w:rsidRPr="005E69D1">
              <w:rPr>
                <w:rFonts w:ascii="標楷體" w:eastAsia="標楷體" w:hAnsi="標楷體" w:hint="eastAsia"/>
                <w:position w:val="3"/>
                <w:sz w:val="16"/>
              </w:rPr>
              <w:instrText>4</w:instrText>
            </w:r>
            <w:r w:rsidR="00BB6340"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B6340">
              <w:rPr>
                <w:rFonts w:ascii="標楷體" w:eastAsia="標楷體" w:hAnsi="標楷體" w:hint="eastAsia"/>
              </w:rPr>
              <w:t>11月30日</w:t>
            </w:r>
          </w:p>
        </w:tc>
      </w:tr>
    </w:tbl>
    <w:p w:rsidR="00BB6340" w:rsidRPr="00C546A3" w:rsidRDefault="00BB6340" w:rsidP="00BB6340">
      <w:pPr>
        <w:rPr>
          <w:rFonts w:ascii="標楷體" w:eastAsia="標楷體" w:hAnsi="標楷體"/>
        </w:rPr>
      </w:pPr>
    </w:p>
    <w:p w:rsidR="00BB6340" w:rsidRPr="002D51B9" w:rsidRDefault="002D51B9" w:rsidP="002D51B9">
      <w:pPr>
        <w:jc w:val="right"/>
        <w:rPr>
          <w:rFonts w:ascii="標楷體" w:eastAsia="標楷體" w:hAnsi="標楷體"/>
          <w:sz w:val="28"/>
          <w:szCs w:val="28"/>
        </w:rPr>
      </w:pPr>
      <w:r w:rsidRPr="002D51B9">
        <w:rPr>
          <w:rFonts w:ascii="標楷體" w:eastAsia="標楷體" w:hAnsi="標楷體" w:hint="eastAsia"/>
          <w:sz w:val="28"/>
          <w:szCs w:val="28"/>
        </w:rPr>
        <w:t>(感謝教育局陳股長熱情分享)</w:t>
      </w:r>
    </w:p>
    <w:p w:rsidR="00163EE5" w:rsidRDefault="00AA5D8D" w:rsidP="00AA5D8D">
      <w:pPr>
        <w:rPr>
          <w:rFonts w:ascii="標楷體" w:eastAsia="標楷體" w:hAnsi="標楷體"/>
          <w:szCs w:val="24"/>
        </w:rPr>
      </w:pPr>
      <w:r w:rsidRPr="00AA5D8D">
        <w:rPr>
          <w:rFonts w:ascii="標楷體" w:eastAsia="標楷體" w:hAnsi="標楷體" w:hint="eastAsia"/>
          <w:szCs w:val="24"/>
        </w:rPr>
        <w:t>備註：A、B卷之題目雷同，但可提供辦理多場次之訓練時使用!</w:t>
      </w:r>
    </w:p>
    <w:p w:rsidR="00163EE5" w:rsidRDefault="00163EE5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163EE5" w:rsidRPr="00821809" w:rsidRDefault="00163EE5" w:rsidP="00163EE5">
      <w:pPr>
        <w:rPr>
          <w:rFonts w:ascii="Times New Roman" w:hAnsi="Times New Roman" w:cs="Times New Roman"/>
          <w:sz w:val="32"/>
          <w:szCs w:val="32"/>
        </w:rPr>
      </w:pPr>
      <w:r w:rsidRPr="008E0629">
        <w:rPr>
          <w:rFonts w:asciiTheme="minorEastAsia" w:hAnsiTheme="minorEastAsia" w:cs="Times New Roman" w:hint="eastAsia"/>
          <w:sz w:val="32"/>
          <w:szCs w:val="32"/>
        </w:rPr>
        <w:lastRenderedPageBreak/>
        <w:t>【</w:t>
      </w:r>
      <w:r w:rsidRPr="00821809">
        <w:rPr>
          <w:rFonts w:ascii="Times New Roman" w:cs="Times New Roman"/>
          <w:sz w:val="32"/>
          <w:szCs w:val="32"/>
        </w:rPr>
        <w:t>課後評量答案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】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 w:rsidRPr="00821809">
        <w:rPr>
          <w:rFonts w:ascii="Times New Roman" w:hAnsi="Times New Roman" w:cs="Times New Roman"/>
          <w:sz w:val="32"/>
          <w:szCs w:val="32"/>
        </w:rPr>
        <w:t>A</w:t>
      </w:r>
      <w:r w:rsidRPr="00821809">
        <w:rPr>
          <w:rFonts w:ascii="Times New Roman" w:cs="Times New Roman"/>
          <w:sz w:val="32"/>
          <w:szCs w:val="32"/>
        </w:rPr>
        <w:t>卷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>
        <w:rPr>
          <w:rFonts w:ascii="Times New Roman" w:cs="Times New Roman" w:hint="eastAsia"/>
          <w:sz w:val="32"/>
          <w:szCs w:val="32"/>
        </w:rPr>
        <w:t xml:space="preserve">(1)-(5)  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：</w:t>
      </w:r>
      <w:r>
        <w:rPr>
          <w:rFonts w:ascii="Times New Roman" w:cs="Times New Roman" w:hint="eastAsia"/>
          <w:sz w:val="32"/>
          <w:szCs w:val="32"/>
        </w:rPr>
        <w:t xml:space="preserve">23341 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>
        <w:rPr>
          <w:rFonts w:ascii="Times New Roman" w:cs="Times New Roman" w:hint="eastAsia"/>
          <w:sz w:val="32"/>
          <w:szCs w:val="32"/>
        </w:rPr>
        <w:t xml:space="preserve">(6)-(10) 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：</w:t>
      </w:r>
      <w:r>
        <w:rPr>
          <w:rFonts w:ascii="Times New Roman" w:cs="Times New Roman" w:hint="eastAsia"/>
          <w:sz w:val="32"/>
          <w:szCs w:val="32"/>
        </w:rPr>
        <w:t xml:space="preserve">43432   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>
        <w:rPr>
          <w:rFonts w:ascii="Times New Roman" w:cs="Times New Roman" w:hint="eastAsia"/>
          <w:sz w:val="32"/>
          <w:szCs w:val="32"/>
        </w:rPr>
        <w:t>(11)-(15)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：</w:t>
      </w:r>
      <w:r>
        <w:rPr>
          <w:rFonts w:ascii="Times New Roman" w:cs="Times New Roman" w:hint="eastAsia"/>
          <w:sz w:val="32"/>
          <w:szCs w:val="32"/>
        </w:rPr>
        <w:t xml:space="preserve">14234  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>
        <w:rPr>
          <w:rFonts w:ascii="Times New Roman" w:cs="Times New Roman" w:hint="eastAsia"/>
          <w:sz w:val="32"/>
          <w:szCs w:val="32"/>
        </w:rPr>
        <w:t>(16)-(20)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：</w:t>
      </w:r>
      <w:r>
        <w:rPr>
          <w:rFonts w:ascii="Times New Roman" w:cs="Times New Roman" w:hint="eastAsia"/>
          <w:sz w:val="32"/>
          <w:szCs w:val="32"/>
        </w:rPr>
        <w:t>24413</w:t>
      </w:r>
    </w:p>
    <w:p w:rsidR="00163EE5" w:rsidRPr="00821809" w:rsidRDefault="00163EE5" w:rsidP="00163EE5">
      <w:pPr>
        <w:rPr>
          <w:rFonts w:ascii="Times New Roman" w:hAnsi="Times New Roman" w:cs="Times New Roman"/>
          <w:sz w:val="32"/>
          <w:szCs w:val="32"/>
        </w:rPr>
      </w:pP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 w:rsidRPr="00821809">
        <w:rPr>
          <w:rFonts w:ascii="Times New Roman" w:hAnsi="Times New Roman" w:cs="Times New Roman"/>
          <w:sz w:val="32"/>
          <w:szCs w:val="32"/>
        </w:rPr>
        <w:t>B</w:t>
      </w:r>
      <w:r w:rsidRPr="00821809">
        <w:rPr>
          <w:rFonts w:ascii="Times New Roman" w:cs="Times New Roman"/>
          <w:sz w:val="32"/>
          <w:szCs w:val="32"/>
        </w:rPr>
        <w:t>卷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>
        <w:rPr>
          <w:rFonts w:ascii="Times New Roman" w:cs="Times New Roman" w:hint="eastAsia"/>
          <w:sz w:val="32"/>
          <w:szCs w:val="32"/>
        </w:rPr>
        <w:t xml:space="preserve">(1)-(5)  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：</w:t>
      </w:r>
      <w:r>
        <w:rPr>
          <w:rFonts w:ascii="Times New Roman" w:cs="Times New Roman" w:hint="eastAsia"/>
          <w:sz w:val="32"/>
          <w:szCs w:val="32"/>
        </w:rPr>
        <w:t>34123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>
        <w:rPr>
          <w:rFonts w:ascii="Times New Roman" w:cs="Times New Roman" w:hint="eastAsia"/>
          <w:sz w:val="32"/>
          <w:szCs w:val="32"/>
        </w:rPr>
        <w:t xml:space="preserve">(6)-(10) 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：</w:t>
      </w:r>
      <w:r>
        <w:rPr>
          <w:rFonts w:ascii="Times New Roman" w:cs="Times New Roman" w:hint="eastAsia"/>
          <w:sz w:val="32"/>
          <w:szCs w:val="32"/>
        </w:rPr>
        <w:t>43432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>
        <w:rPr>
          <w:rFonts w:ascii="Times New Roman" w:cs="Times New Roman" w:hint="eastAsia"/>
          <w:sz w:val="32"/>
          <w:szCs w:val="32"/>
        </w:rPr>
        <w:t>(11)-(15)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：</w:t>
      </w:r>
      <w:r>
        <w:rPr>
          <w:rFonts w:ascii="Times New Roman" w:cs="Times New Roman" w:hint="eastAsia"/>
          <w:sz w:val="32"/>
          <w:szCs w:val="32"/>
        </w:rPr>
        <w:t>14234</w:t>
      </w:r>
    </w:p>
    <w:p w:rsidR="00163EE5" w:rsidRDefault="00163EE5" w:rsidP="00163EE5">
      <w:pPr>
        <w:rPr>
          <w:rFonts w:ascii="Times New Roman" w:cs="Times New Roman"/>
          <w:sz w:val="32"/>
          <w:szCs w:val="32"/>
        </w:rPr>
      </w:pPr>
      <w:r>
        <w:rPr>
          <w:rFonts w:ascii="Times New Roman" w:cs="Times New Roman" w:hint="eastAsia"/>
          <w:sz w:val="32"/>
          <w:szCs w:val="32"/>
        </w:rPr>
        <w:t>(16)-(20)</w:t>
      </w:r>
      <w:r w:rsidRPr="008E0629">
        <w:rPr>
          <w:rFonts w:asciiTheme="minorEastAsia" w:hAnsiTheme="minorEastAsia" w:cs="Times New Roman" w:hint="eastAsia"/>
          <w:sz w:val="32"/>
          <w:szCs w:val="32"/>
        </w:rPr>
        <w:t>：</w:t>
      </w:r>
      <w:r>
        <w:rPr>
          <w:rFonts w:ascii="Times New Roman" w:cs="Times New Roman" w:hint="eastAsia"/>
          <w:sz w:val="32"/>
          <w:szCs w:val="32"/>
        </w:rPr>
        <w:t>23433</w:t>
      </w:r>
    </w:p>
    <w:p w:rsidR="00163EE5" w:rsidRPr="00821809" w:rsidRDefault="00163EE5" w:rsidP="00163EE5">
      <w:pPr>
        <w:rPr>
          <w:rFonts w:ascii="Times New Roman" w:hAnsi="Times New Roman" w:cs="Times New Roman"/>
          <w:sz w:val="32"/>
          <w:szCs w:val="32"/>
        </w:rPr>
      </w:pPr>
    </w:p>
    <w:p w:rsidR="00E3030E" w:rsidRPr="00AA5D8D" w:rsidRDefault="00E3030E" w:rsidP="00AA5D8D">
      <w:pPr>
        <w:rPr>
          <w:rFonts w:ascii="標楷體" w:eastAsia="標楷體" w:hAnsi="標楷體"/>
          <w:szCs w:val="24"/>
        </w:rPr>
      </w:pPr>
    </w:p>
    <w:sectPr w:rsidR="00E3030E" w:rsidRPr="00AA5D8D" w:rsidSect="00815727">
      <w:pgSz w:w="11906" w:h="16838"/>
      <w:pgMar w:top="851" w:right="849" w:bottom="127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3C6" w:rsidRDefault="004023C6" w:rsidP="00BB6340">
      <w:r>
        <w:separator/>
      </w:r>
    </w:p>
  </w:endnote>
  <w:endnote w:type="continuationSeparator" w:id="1">
    <w:p w:rsidR="004023C6" w:rsidRDefault="004023C6" w:rsidP="00BB6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3C6" w:rsidRDefault="004023C6" w:rsidP="00BB6340">
      <w:r>
        <w:separator/>
      </w:r>
    </w:p>
  </w:footnote>
  <w:footnote w:type="continuationSeparator" w:id="1">
    <w:p w:rsidR="004023C6" w:rsidRDefault="004023C6" w:rsidP="00BB63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5228"/>
    <w:rsid w:val="00003F26"/>
    <w:rsid w:val="00013920"/>
    <w:rsid w:val="00020A8D"/>
    <w:rsid w:val="000353DA"/>
    <w:rsid w:val="00090D61"/>
    <w:rsid w:val="000E3CEE"/>
    <w:rsid w:val="0012681F"/>
    <w:rsid w:val="00160F54"/>
    <w:rsid w:val="00163EE5"/>
    <w:rsid w:val="0017423C"/>
    <w:rsid w:val="001805AE"/>
    <w:rsid w:val="001A0BA8"/>
    <w:rsid w:val="001A445C"/>
    <w:rsid w:val="001D6395"/>
    <w:rsid w:val="00224E3E"/>
    <w:rsid w:val="00244930"/>
    <w:rsid w:val="00251B34"/>
    <w:rsid w:val="00266FDF"/>
    <w:rsid w:val="002A6DD3"/>
    <w:rsid w:val="002C23F4"/>
    <w:rsid w:val="002D451B"/>
    <w:rsid w:val="002D51B9"/>
    <w:rsid w:val="002E4109"/>
    <w:rsid w:val="00324303"/>
    <w:rsid w:val="00341DB1"/>
    <w:rsid w:val="0035619C"/>
    <w:rsid w:val="00375E17"/>
    <w:rsid w:val="003B792A"/>
    <w:rsid w:val="003C5228"/>
    <w:rsid w:val="004023C6"/>
    <w:rsid w:val="004025CE"/>
    <w:rsid w:val="00440D88"/>
    <w:rsid w:val="00486DFF"/>
    <w:rsid w:val="004A4A71"/>
    <w:rsid w:val="004A6F1E"/>
    <w:rsid w:val="005A07BA"/>
    <w:rsid w:val="005B400D"/>
    <w:rsid w:val="005D3048"/>
    <w:rsid w:val="005E69D1"/>
    <w:rsid w:val="005F2B93"/>
    <w:rsid w:val="006161A8"/>
    <w:rsid w:val="00617FD5"/>
    <w:rsid w:val="00687BC9"/>
    <w:rsid w:val="006F6770"/>
    <w:rsid w:val="0070529E"/>
    <w:rsid w:val="007150B0"/>
    <w:rsid w:val="007375B3"/>
    <w:rsid w:val="00786ECF"/>
    <w:rsid w:val="00797462"/>
    <w:rsid w:val="007A2189"/>
    <w:rsid w:val="007A770D"/>
    <w:rsid w:val="00804AB8"/>
    <w:rsid w:val="00815727"/>
    <w:rsid w:val="00826C89"/>
    <w:rsid w:val="008C3158"/>
    <w:rsid w:val="008C6B25"/>
    <w:rsid w:val="00967B54"/>
    <w:rsid w:val="00973ABF"/>
    <w:rsid w:val="00976267"/>
    <w:rsid w:val="00981E57"/>
    <w:rsid w:val="009945F6"/>
    <w:rsid w:val="009A7161"/>
    <w:rsid w:val="009E7866"/>
    <w:rsid w:val="00A27DDF"/>
    <w:rsid w:val="00AA5D8D"/>
    <w:rsid w:val="00B83B3A"/>
    <w:rsid w:val="00BA0C12"/>
    <w:rsid w:val="00BB6340"/>
    <w:rsid w:val="00BE524A"/>
    <w:rsid w:val="00C07027"/>
    <w:rsid w:val="00C0794F"/>
    <w:rsid w:val="00C128CC"/>
    <w:rsid w:val="00C479F2"/>
    <w:rsid w:val="00C546A3"/>
    <w:rsid w:val="00CB0B83"/>
    <w:rsid w:val="00CD66B1"/>
    <w:rsid w:val="00CE0653"/>
    <w:rsid w:val="00D13418"/>
    <w:rsid w:val="00D33FA6"/>
    <w:rsid w:val="00D37C16"/>
    <w:rsid w:val="00D518A2"/>
    <w:rsid w:val="00DA4E8B"/>
    <w:rsid w:val="00DC59AE"/>
    <w:rsid w:val="00DF65D2"/>
    <w:rsid w:val="00E3030E"/>
    <w:rsid w:val="00E67E7F"/>
    <w:rsid w:val="00E7693C"/>
    <w:rsid w:val="00E96003"/>
    <w:rsid w:val="00EA2628"/>
    <w:rsid w:val="00ED03F0"/>
    <w:rsid w:val="00EF038C"/>
    <w:rsid w:val="00F174F3"/>
    <w:rsid w:val="00F52448"/>
    <w:rsid w:val="00F83D83"/>
    <w:rsid w:val="00FF0E41"/>
    <w:rsid w:val="00FF2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0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6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B63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BB634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BB63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BB634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6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1032</Words>
  <Characters>5884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mccheng</cp:lastModifiedBy>
  <cp:revision>42</cp:revision>
  <cp:lastPrinted>2013-09-04T08:44:00Z</cp:lastPrinted>
  <dcterms:created xsi:type="dcterms:W3CDTF">2013-09-04T08:46:00Z</dcterms:created>
  <dcterms:modified xsi:type="dcterms:W3CDTF">2013-09-12T08:47:00Z</dcterms:modified>
</cp:coreProperties>
</file>